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D0" w:rsidRDefault="001502D0" w:rsidP="00FE76A5">
      <w:pPr>
        <w:jc w:val="right"/>
        <w:rPr>
          <w:rFonts w:ascii="Simplified Arabic" w:hAnsi="Simplified Arabic" w:cs="Simplified Arabic"/>
          <w:sz w:val="28"/>
          <w:szCs w:val="28"/>
        </w:rPr>
      </w:pPr>
      <w:r>
        <w:rPr>
          <w:rFonts w:cs="MCS Taybah S_U normal." w:hint="cs"/>
          <w:noProof/>
          <w:sz w:val="28"/>
          <w:szCs w:val="28"/>
          <w:rtl/>
        </w:rPr>
        <w:drawing>
          <wp:anchor distT="0" distB="0" distL="114300" distR="114300" simplePos="0" relativeHeight="251659264" behindDoc="0" locked="0" layoutInCell="1" allowOverlap="1" wp14:anchorId="62889321" wp14:editId="2C8148B5">
            <wp:simplePos x="0" y="0"/>
            <wp:positionH relativeFrom="column">
              <wp:posOffset>4276078</wp:posOffset>
            </wp:positionH>
            <wp:positionV relativeFrom="paragraph">
              <wp:posOffset>31582</wp:posOffset>
            </wp:positionV>
            <wp:extent cx="1526540" cy="826135"/>
            <wp:effectExtent l="0" t="0" r="0" b="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654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2D0" w:rsidRDefault="001502D0" w:rsidP="001502D0">
      <w:pPr>
        <w:rPr>
          <w:rFonts w:ascii="Simplified Arabic" w:hAnsi="Simplified Arabic" w:cs="Simplified Arabic"/>
          <w:sz w:val="28"/>
          <w:szCs w:val="28"/>
        </w:rPr>
      </w:pPr>
    </w:p>
    <w:p w:rsidR="001502D0" w:rsidRPr="001502D0" w:rsidRDefault="001502D0" w:rsidP="001502D0">
      <w:pPr>
        <w:pStyle w:val="Heading2"/>
        <w:jc w:val="left"/>
        <w:rPr>
          <w:rFonts w:ascii="Simplified Arabic" w:hAnsi="Simplified Arabic"/>
          <w:b w:val="0"/>
          <w:bCs w:val="0"/>
          <w:sz w:val="34"/>
          <w:szCs w:val="34"/>
          <w:lang w:eastAsia="en-US" w:bidi="ar-SA"/>
        </w:rPr>
      </w:pPr>
      <w:r w:rsidRPr="001502D0">
        <w:rPr>
          <w:rFonts w:ascii="Simplified Arabic" w:hAnsi="Simplified Arabic"/>
          <w:b w:val="0"/>
          <w:bCs w:val="0"/>
          <w:sz w:val="34"/>
          <w:szCs w:val="34"/>
          <w:rtl/>
          <w:lang w:eastAsia="en-US" w:bidi="ar-SA"/>
        </w:rPr>
        <w:t>كلية التربية الرياضية للبنين</w:t>
      </w:r>
    </w:p>
    <w:p w:rsidR="001502D0" w:rsidRDefault="001502D0" w:rsidP="00645867">
      <w:pPr>
        <w:spacing w:after="0" w:line="240" w:lineRule="auto"/>
        <w:jc w:val="right"/>
        <w:rPr>
          <w:rFonts w:ascii="Simplified Arabic" w:hAnsi="Simplified Arabic" w:cs="Simplified Arabic" w:hint="cs"/>
          <w:sz w:val="26"/>
          <w:szCs w:val="26"/>
          <w:rtl/>
          <w:lang w:bidi="ar-EG"/>
        </w:rPr>
      </w:pPr>
      <w:r w:rsidRPr="001502D0">
        <w:rPr>
          <w:rFonts w:ascii="Simplified Arabic" w:hAnsi="Simplified Arabic" w:cs="Simplified Arabic"/>
          <w:sz w:val="34"/>
          <w:szCs w:val="34"/>
          <w:rtl/>
        </w:rPr>
        <w:t>قسـم المناهج وطرق التدريس</w:t>
      </w:r>
    </w:p>
    <w:p w:rsidR="00645867" w:rsidRDefault="00645867" w:rsidP="00645867">
      <w:pPr>
        <w:spacing w:after="0" w:line="240" w:lineRule="auto"/>
        <w:jc w:val="right"/>
        <w:rPr>
          <w:rFonts w:ascii="Simplified Arabic" w:hAnsi="Simplified Arabic" w:cs="Simplified Arabic" w:hint="cs"/>
          <w:sz w:val="26"/>
          <w:szCs w:val="26"/>
          <w:rtl/>
          <w:lang w:bidi="ar-EG"/>
        </w:rPr>
      </w:pPr>
    </w:p>
    <w:p w:rsidR="001502D0" w:rsidRPr="00645867" w:rsidRDefault="001502D0" w:rsidP="001502D0">
      <w:pPr>
        <w:tabs>
          <w:tab w:val="left" w:pos="7784"/>
        </w:tabs>
        <w:bidi/>
        <w:jc w:val="center"/>
        <w:rPr>
          <w:rFonts w:ascii="Simplified Arabic" w:hAnsi="Simplified Arabic" w:cs="Simplified Arabic"/>
          <w:sz w:val="40"/>
          <w:szCs w:val="40"/>
        </w:rPr>
      </w:pPr>
      <w:r w:rsidRPr="00645867">
        <w:rPr>
          <w:rFonts w:cs="MCS Jeddah S_U normal." w:hint="cs"/>
          <w:sz w:val="40"/>
          <w:szCs w:val="40"/>
          <w:rtl/>
          <w:lang w:bidi="ar-EG"/>
        </w:rPr>
        <w:t>برنامج تدريبى قائم على الذكاءات المتعددة وأثره على مهارات التدريس الفعال لدى الطالب المعلم</w:t>
      </w:r>
    </w:p>
    <w:p w:rsidR="001502D0" w:rsidRPr="00C702D7" w:rsidRDefault="001502D0" w:rsidP="001502D0">
      <w:pPr>
        <w:jc w:val="center"/>
        <w:rPr>
          <w:rFonts w:cs="Xfree1"/>
          <w:sz w:val="34"/>
          <w:szCs w:val="34"/>
          <w:rtl/>
        </w:rPr>
      </w:pPr>
      <w:r>
        <w:rPr>
          <w:rFonts w:ascii="Simplified Arabic" w:hAnsi="Simplified Arabic" w:cs="Simplified Arabic"/>
          <w:sz w:val="26"/>
          <w:szCs w:val="26"/>
          <w:rtl/>
        </w:rPr>
        <w:tab/>
      </w:r>
      <w:r w:rsidRPr="00C702D7">
        <w:rPr>
          <w:rFonts w:cs="Xfree1" w:hint="cs"/>
          <w:sz w:val="34"/>
          <w:szCs w:val="34"/>
          <w:rtl/>
        </w:rPr>
        <w:t>بحث مقدم ضمن متطلبات الحصول على درجة ال</w:t>
      </w:r>
      <w:r>
        <w:rPr>
          <w:rFonts w:cs="Xfree1" w:hint="cs"/>
          <w:sz w:val="34"/>
          <w:szCs w:val="34"/>
          <w:rtl/>
        </w:rPr>
        <w:t>دكتوراة</w:t>
      </w:r>
      <w:r w:rsidRPr="00C702D7">
        <w:rPr>
          <w:rFonts w:cs="Xfree1" w:hint="cs"/>
          <w:sz w:val="34"/>
          <w:szCs w:val="34"/>
          <w:rtl/>
        </w:rPr>
        <w:t xml:space="preserve"> </w:t>
      </w:r>
      <w:r>
        <w:rPr>
          <w:rFonts w:cs="Xfree1" w:hint="cs"/>
          <w:sz w:val="34"/>
          <w:szCs w:val="34"/>
          <w:rtl/>
        </w:rPr>
        <w:t xml:space="preserve"> </w:t>
      </w:r>
      <w:r w:rsidRPr="00C702D7">
        <w:rPr>
          <w:rFonts w:cs="Xfree1" w:hint="cs"/>
          <w:sz w:val="34"/>
          <w:szCs w:val="34"/>
          <w:rtl/>
        </w:rPr>
        <w:t>فى التربية الرياضية</w:t>
      </w:r>
    </w:p>
    <w:p w:rsidR="001502D0" w:rsidRPr="00645867" w:rsidRDefault="001502D0" w:rsidP="00645867">
      <w:pPr>
        <w:pStyle w:val="Heading7"/>
        <w:spacing w:before="0" w:line="240" w:lineRule="auto"/>
        <w:jc w:val="center"/>
        <w:rPr>
          <w:rFonts w:ascii="Simplified Arabic" w:hAnsi="Simplified Arabic" w:cs="Simplified Arabic"/>
          <w:b/>
          <w:bCs/>
          <w:i w:val="0"/>
          <w:iCs w:val="0"/>
          <w:color w:val="auto"/>
          <w:sz w:val="32"/>
          <w:szCs w:val="32"/>
          <w:rtl/>
        </w:rPr>
      </w:pPr>
      <w:r w:rsidRPr="00645867">
        <w:rPr>
          <w:rFonts w:ascii="Simplified Arabic" w:hAnsi="Simplified Arabic" w:cs="Simplified Arabic"/>
          <w:i w:val="0"/>
          <w:iCs w:val="0"/>
          <w:color w:val="auto"/>
          <w:sz w:val="32"/>
          <w:szCs w:val="32"/>
          <w:rtl/>
        </w:rPr>
        <w:t>إعداد</w:t>
      </w:r>
    </w:p>
    <w:p w:rsidR="001502D0" w:rsidRPr="001502D0" w:rsidRDefault="001502D0" w:rsidP="00645867">
      <w:pPr>
        <w:pStyle w:val="Heading4"/>
        <w:spacing w:before="0" w:line="240" w:lineRule="auto"/>
        <w:jc w:val="center"/>
        <w:rPr>
          <w:rFonts w:ascii="Simplified Arabic" w:hAnsi="Simplified Arabic" w:cs="Simplified Arabic"/>
          <w:b w:val="0"/>
          <w:bCs w:val="0"/>
          <w:i w:val="0"/>
          <w:iCs w:val="0"/>
          <w:color w:val="auto"/>
          <w:sz w:val="28"/>
          <w:szCs w:val="28"/>
          <w:rtl/>
        </w:rPr>
      </w:pPr>
      <w:r w:rsidRPr="001502D0">
        <w:rPr>
          <w:rFonts w:ascii="Simplified Arabic" w:hAnsi="Simplified Arabic" w:cs="Simplified Arabic"/>
          <w:i w:val="0"/>
          <w:iCs w:val="0"/>
          <w:color w:val="auto"/>
          <w:sz w:val="28"/>
          <w:szCs w:val="28"/>
          <w:rtl/>
        </w:rPr>
        <w:t>كريم عزت محمود إبراهيم</w:t>
      </w:r>
    </w:p>
    <w:p w:rsidR="001502D0" w:rsidRPr="00D42A62" w:rsidRDefault="001502D0" w:rsidP="00645867">
      <w:pPr>
        <w:spacing w:after="0" w:line="240" w:lineRule="auto"/>
        <w:jc w:val="center"/>
        <w:rPr>
          <w:rFonts w:ascii="Simplified Arabic" w:hAnsi="Simplified Arabic" w:cs="Simplified Arabic"/>
          <w:sz w:val="28"/>
          <w:szCs w:val="28"/>
          <w:rtl/>
        </w:rPr>
      </w:pPr>
      <w:r w:rsidRPr="00D42A62">
        <w:rPr>
          <w:rFonts w:ascii="Simplified Arabic" w:hAnsi="Simplified Arabic" w:cs="Simplified Arabic"/>
          <w:sz w:val="28"/>
          <w:szCs w:val="28"/>
          <w:rtl/>
          <w:lang w:bidi="ar-EG"/>
        </w:rPr>
        <w:t>مدرس مساعد</w:t>
      </w:r>
      <w:r w:rsidRPr="00D42A62">
        <w:rPr>
          <w:rFonts w:ascii="Simplified Arabic" w:hAnsi="Simplified Arabic" w:cs="Simplified Arabic"/>
          <w:sz w:val="28"/>
          <w:szCs w:val="28"/>
          <w:rtl/>
        </w:rPr>
        <w:t xml:space="preserve"> بقسم المناهج وطرق التدريس</w:t>
      </w:r>
    </w:p>
    <w:p w:rsidR="001502D0" w:rsidRPr="00645867" w:rsidRDefault="001502D0" w:rsidP="00645867">
      <w:pPr>
        <w:tabs>
          <w:tab w:val="left" w:pos="5787"/>
        </w:tabs>
        <w:spacing w:after="0" w:line="240" w:lineRule="auto"/>
        <w:jc w:val="center"/>
        <w:rPr>
          <w:rFonts w:ascii="Simplified Arabic" w:hAnsi="Simplified Arabic" w:cs="Simplified Arabic" w:hint="cs"/>
          <w:sz w:val="28"/>
          <w:szCs w:val="28"/>
          <w:rtl/>
          <w:lang w:bidi="ar-EG"/>
        </w:rPr>
      </w:pPr>
      <w:r w:rsidRPr="00D42A62">
        <w:rPr>
          <w:rFonts w:ascii="Simplified Arabic" w:hAnsi="Simplified Arabic" w:cs="Simplified Arabic"/>
          <w:sz w:val="28"/>
          <w:szCs w:val="28"/>
          <w:rtl/>
        </w:rPr>
        <w:t>كلية التربية الرياضية للبنين ـ جامعة بنها</w:t>
      </w:r>
    </w:p>
    <w:p w:rsidR="00D42A62" w:rsidRPr="00D42A62" w:rsidRDefault="00D42A62" w:rsidP="00D42A62">
      <w:pPr>
        <w:pStyle w:val="Heading7"/>
        <w:jc w:val="center"/>
        <w:rPr>
          <w:rFonts w:ascii="Bookshelf Symbol 7" w:hAnsi="Bookshelf Symbol 7" w:cs="MCS Taybah S_U normal."/>
          <w:b/>
          <w:bCs/>
          <w:i w:val="0"/>
          <w:iCs w:val="0"/>
          <w:sz w:val="40"/>
          <w:szCs w:val="40"/>
          <w:rtl/>
        </w:rPr>
      </w:pPr>
      <w:r w:rsidRPr="00D42A62">
        <w:rPr>
          <w:rFonts w:ascii="Bookshelf Symbol 7" w:hAnsi="Bookshelf Symbol 7" w:cs="MCS Taybah S_U normal." w:hint="cs"/>
          <w:i w:val="0"/>
          <w:iCs w:val="0"/>
          <w:sz w:val="40"/>
          <w:szCs w:val="40"/>
          <w:rtl/>
        </w:rPr>
        <w:t>إشـــــراف</w:t>
      </w:r>
    </w:p>
    <w:tbl>
      <w:tblPr>
        <w:tblStyle w:val="TableGrid"/>
        <w:bidiVisual/>
        <w:tblW w:w="9828" w:type="dxa"/>
        <w:tblLook w:val="04A0" w:firstRow="1" w:lastRow="0" w:firstColumn="1" w:lastColumn="0" w:noHBand="0" w:noVBand="1"/>
      </w:tblPr>
      <w:tblGrid>
        <w:gridCol w:w="4518"/>
        <w:gridCol w:w="5310"/>
      </w:tblGrid>
      <w:tr w:rsidR="00645867" w:rsidTr="00645867">
        <w:trPr>
          <w:trHeight w:val="1943"/>
        </w:trPr>
        <w:tc>
          <w:tcPr>
            <w:tcW w:w="4518" w:type="dxa"/>
            <w:tcBorders>
              <w:top w:val="nil"/>
              <w:left w:val="nil"/>
              <w:bottom w:val="nil"/>
              <w:right w:val="nil"/>
            </w:tcBorders>
          </w:tcPr>
          <w:p w:rsidR="00645867" w:rsidRPr="00D42A62" w:rsidRDefault="00645867" w:rsidP="00645867">
            <w:pPr>
              <w:ind w:right="252"/>
              <w:jc w:val="center"/>
              <w:rPr>
                <w:rFonts w:ascii="Simplified Arabic" w:hAnsi="Simplified Arabic" w:cs="Simplified Arabic"/>
                <w:sz w:val="32"/>
                <w:szCs w:val="32"/>
                <w:rtl/>
              </w:rPr>
            </w:pPr>
            <w:r w:rsidRPr="00D42A62">
              <w:rPr>
                <w:rFonts w:ascii="Simplified Arabic" w:hAnsi="Simplified Arabic" w:cs="Simplified Arabic"/>
                <w:sz w:val="32"/>
                <w:szCs w:val="32"/>
                <w:rtl/>
              </w:rPr>
              <w:t>دكتـــ</w:t>
            </w:r>
            <w:r>
              <w:rPr>
                <w:rFonts w:ascii="Simplified Arabic" w:hAnsi="Simplified Arabic" w:cs="Simplified Arabic" w:hint="cs"/>
                <w:sz w:val="32"/>
                <w:szCs w:val="32"/>
                <w:rtl/>
              </w:rPr>
              <w:t>ــــــــــــ</w:t>
            </w:r>
            <w:r w:rsidRPr="00D42A62">
              <w:rPr>
                <w:rFonts w:ascii="Simplified Arabic" w:hAnsi="Simplified Arabic" w:cs="Simplified Arabic"/>
                <w:sz w:val="32"/>
                <w:szCs w:val="32"/>
                <w:rtl/>
              </w:rPr>
              <w:t>ــــــور</w:t>
            </w:r>
          </w:p>
          <w:p w:rsidR="00645867" w:rsidRPr="00D42A62" w:rsidRDefault="00645867" w:rsidP="00645867">
            <w:pPr>
              <w:pStyle w:val="Heading4"/>
              <w:spacing w:before="0"/>
              <w:jc w:val="center"/>
              <w:outlineLvl w:val="3"/>
              <w:rPr>
                <w:rFonts w:ascii="Simplified Arabic" w:hAnsi="Simplified Arabic" w:cs="Simplified Arabic"/>
                <w:b w:val="0"/>
                <w:bCs w:val="0"/>
                <w:i w:val="0"/>
                <w:iCs w:val="0"/>
                <w:color w:val="auto"/>
                <w:sz w:val="32"/>
                <w:szCs w:val="32"/>
                <w:rtl/>
              </w:rPr>
            </w:pPr>
            <w:r w:rsidRPr="00D42A62">
              <w:rPr>
                <w:rFonts w:ascii="Simplified Arabic" w:hAnsi="Simplified Arabic" w:cs="Simplified Arabic"/>
                <w:i w:val="0"/>
                <w:iCs w:val="0"/>
                <w:color w:val="auto"/>
                <w:sz w:val="32"/>
                <w:szCs w:val="32"/>
                <w:rtl/>
              </w:rPr>
              <w:t>مــحــمــد السيد عبد الرحمن</w:t>
            </w:r>
          </w:p>
          <w:p w:rsidR="00645867" w:rsidRDefault="00645867" w:rsidP="00645867">
            <w:pPr>
              <w:pStyle w:val="BodyText"/>
              <w:rPr>
                <w:rFonts w:cs="Simplified Arabic"/>
                <w:b w:val="0"/>
                <w:bCs w:val="0"/>
                <w:sz w:val="24"/>
                <w:szCs w:val="28"/>
                <w:rtl/>
              </w:rPr>
            </w:pPr>
            <w:r w:rsidRPr="00D527F5">
              <w:rPr>
                <w:rFonts w:cs="Simplified Arabic" w:hint="eastAsia"/>
                <w:b w:val="0"/>
                <w:bCs w:val="0"/>
                <w:sz w:val="24"/>
                <w:szCs w:val="28"/>
                <w:rtl/>
              </w:rPr>
              <w:t>أستاذ</w:t>
            </w:r>
            <w:r w:rsidRPr="00D527F5">
              <w:rPr>
                <w:rFonts w:cs="Simplified Arabic" w:hint="cs"/>
                <w:b w:val="0"/>
                <w:bCs w:val="0"/>
                <w:sz w:val="24"/>
                <w:szCs w:val="28"/>
                <w:rtl/>
              </w:rPr>
              <w:t xml:space="preserve"> الصحة النفسية والعميد الأسبق</w:t>
            </w:r>
          </w:p>
          <w:p w:rsidR="00645867" w:rsidRDefault="00645867" w:rsidP="00645867">
            <w:pPr>
              <w:bidi/>
              <w:ind w:right="252" w:firstLine="720"/>
              <w:rPr>
                <w:rFonts w:ascii="Simplified Arabic" w:hAnsi="Simplified Arabic" w:cs="Simplified Arabic" w:hint="cs"/>
                <w:sz w:val="26"/>
                <w:szCs w:val="26"/>
                <w:rtl/>
                <w:lang w:bidi="ar-EG"/>
              </w:rPr>
            </w:pPr>
            <w:r>
              <w:rPr>
                <w:rFonts w:cs="Simplified Arabic" w:hint="cs"/>
                <w:sz w:val="24"/>
                <w:szCs w:val="28"/>
                <w:rtl/>
              </w:rPr>
              <w:t xml:space="preserve">  </w:t>
            </w:r>
            <w:r w:rsidRPr="00D527F5">
              <w:rPr>
                <w:rFonts w:cs="Simplified Arabic" w:hint="cs"/>
                <w:sz w:val="24"/>
                <w:szCs w:val="28"/>
                <w:rtl/>
              </w:rPr>
              <w:t>لكلية  التربية - جامعة الزقازيق</w:t>
            </w:r>
          </w:p>
        </w:tc>
        <w:tc>
          <w:tcPr>
            <w:tcW w:w="5310" w:type="dxa"/>
            <w:tcBorders>
              <w:top w:val="nil"/>
              <w:left w:val="nil"/>
              <w:bottom w:val="nil"/>
              <w:right w:val="nil"/>
            </w:tcBorders>
          </w:tcPr>
          <w:p w:rsidR="00645867" w:rsidRDefault="00645867" w:rsidP="00645867">
            <w:pPr>
              <w:ind w:right="252"/>
              <w:jc w:val="center"/>
              <w:rPr>
                <w:rFonts w:cs="MCS Taybah S_U normal." w:hint="cs"/>
                <w:sz w:val="26"/>
                <w:szCs w:val="36"/>
                <w:rtl/>
              </w:rPr>
            </w:pPr>
            <w:r>
              <w:rPr>
                <w:rFonts w:cs="MCS Taybah S_U normal." w:hint="cs"/>
                <w:sz w:val="26"/>
                <w:szCs w:val="36"/>
                <w:rtl/>
              </w:rPr>
              <w:t xml:space="preserve">    </w:t>
            </w:r>
            <w:r>
              <w:rPr>
                <w:rFonts w:cs="MCS Taybah S_U normal." w:hint="cs"/>
                <w:sz w:val="26"/>
                <w:szCs w:val="36"/>
                <w:rtl/>
              </w:rPr>
              <w:t xml:space="preserve"> </w:t>
            </w:r>
            <w:r w:rsidRPr="00BD6913">
              <w:rPr>
                <w:rFonts w:cs="MCS Taybah S_U normal." w:hint="cs"/>
                <w:sz w:val="26"/>
                <w:szCs w:val="36"/>
                <w:rtl/>
              </w:rPr>
              <w:t>دكتـــ</w:t>
            </w:r>
            <w:r>
              <w:rPr>
                <w:rFonts w:cs="MCS Taybah S_U normal." w:hint="cs"/>
                <w:sz w:val="26"/>
                <w:szCs w:val="36"/>
                <w:rtl/>
              </w:rPr>
              <w:t>ــــــ</w:t>
            </w:r>
            <w:r w:rsidRPr="00BD6913">
              <w:rPr>
                <w:rFonts w:cs="MCS Taybah S_U normal." w:hint="cs"/>
                <w:sz w:val="26"/>
                <w:szCs w:val="36"/>
                <w:rtl/>
              </w:rPr>
              <w:t>ـــور</w:t>
            </w:r>
          </w:p>
          <w:p w:rsidR="00645867" w:rsidRDefault="00645867" w:rsidP="00645867">
            <w:pPr>
              <w:ind w:right="252"/>
              <w:jc w:val="center"/>
              <w:rPr>
                <w:rFonts w:cs="MCS Taybah S_U normal." w:hint="cs"/>
                <w:sz w:val="26"/>
                <w:szCs w:val="36"/>
                <w:rtl/>
              </w:rPr>
            </w:pPr>
            <w:r w:rsidRPr="00645867">
              <w:rPr>
                <w:rFonts w:ascii="Simplified Arabic" w:hAnsi="Simplified Arabic" w:cs="Simplified Arabic"/>
                <w:b/>
                <w:bCs/>
                <w:i/>
                <w:iCs/>
                <w:sz w:val="30"/>
                <w:szCs w:val="30"/>
                <w:rtl/>
              </w:rPr>
              <w:t xml:space="preserve">    محســـن حسيب السيد</w:t>
            </w:r>
          </w:p>
          <w:p w:rsidR="00645867" w:rsidRDefault="00645867" w:rsidP="00645867">
            <w:pPr>
              <w:ind w:right="252"/>
              <w:jc w:val="center"/>
              <w:rPr>
                <w:rFonts w:cs="Simplified Arabic" w:hint="cs"/>
                <w:sz w:val="24"/>
                <w:szCs w:val="28"/>
                <w:rtl/>
              </w:rPr>
            </w:pPr>
            <w:r w:rsidRPr="00645867">
              <w:rPr>
                <w:rFonts w:cs="Simplified Arabic" w:hint="cs"/>
                <w:sz w:val="24"/>
                <w:szCs w:val="28"/>
                <w:rtl/>
              </w:rPr>
              <w:t>أستاذ طرق التدريس والتربية العملية</w:t>
            </w:r>
            <w:r>
              <w:rPr>
                <w:rFonts w:cs="Simplified Arabic" w:hint="cs"/>
                <w:sz w:val="24"/>
                <w:szCs w:val="28"/>
                <w:rtl/>
              </w:rPr>
              <w:t xml:space="preserve"> </w:t>
            </w:r>
            <w:r w:rsidRPr="00645867">
              <w:rPr>
                <w:rFonts w:cs="Simplified Arabic" w:hint="cs"/>
                <w:sz w:val="24"/>
                <w:szCs w:val="28"/>
                <w:rtl/>
              </w:rPr>
              <w:t>وو</w:t>
            </w:r>
            <w:r>
              <w:rPr>
                <w:rFonts w:cs="Simplified Arabic" w:hint="cs"/>
                <w:sz w:val="24"/>
                <w:szCs w:val="28"/>
                <w:rtl/>
              </w:rPr>
              <w:t xml:space="preserve">كيل الكلية </w:t>
            </w:r>
          </w:p>
          <w:p w:rsidR="00645867" w:rsidRDefault="00645867" w:rsidP="00645867">
            <w:pPr>
              <w:bidi/>
              <w:ind w:right="252"/>
              <w:jc w:val="center"/>
              <w:rPr>
                <w:rFonts w:cs="Simplified Arabic" w:hint="cs"/>
                <w:sz w:val="24"/>
                <w:szCs w:val="28"/>
                <w:rtl/>
              </w:rPr>
            </w:pPr>
            <w:r w:rsidRPr="00645867">
              <w:rPr>
                <w:rFonts w:cs="Simplified Arabic" w:hint="cs"/>
                <w:sz w:val="24"/>
                <w:szCs w:val="28"/>
                <w:rtl/>
              </w:rPr>
              <w:t xml:space="preserve">لشئون خدمة المجتمع وتنمية </w:t>
            </w:r>
          </w:p>
          <w:p w:rsidR="006115EB" w:rsidRPr="00645867" w:rsidRDefault="00645867" w:rsidP="006115EB">
            <w:pPr>
              <w:bidi/>
              <w:ind w:right="252"/>
              <w:jc w:val="center"/>
              <w:rPr>
                <w:rFonts w:cs="Simplified Arabic" w:hint="cs"/>
                <w:sz w:val="24"/>
                <w:szCs w:val="28"/>
                <w:rtl/>
              </w:rPr>
            </w:pPr>
            <w:r>
              <w:rPr>
                <w:rFonts w:cs="Simplified Arabic" w:hint="cs"/>
                <w:sz w:val="24"/>
                <w:szCs w:val="28"/>
                <w:rtl/>
              </w:rPr>
              <w:t xml:space="preserve">البيئة </w:t>
            </w:r>
            <w:r w:rsidRPr="00645867">
              <w:rPr>
                <w:rFonts w:cs="Simplified Arabic" w:hint="cs"/>
                <w:sz w:val="24"/>
                <w:szCs w:val="28"/>
                <w:rtl/>
              </w:rPr>
              <w:t>سابقاً - جامعة بنها</w:t>
            </w:r>
          </w:p>
        </w:tc>
      </w:tr>
      <w:tr w:rsidR="00645867" w:rsidTr="00645867">
        <w:trPr>
          <w:trHeight w:val="1610"/>
        </w:trPr>
        <w:tc>
          <w:tcPr>
            <w:tcW w:w="9828" w:type="dxa"/>
            <w:gridSpan w:val="2"/>
            <w:tcBorders>
              <w:top w:val="nil"/>
              <w:left w:val="nil"/>
              <w:bottom w:val="nil"/>
              <w:right w:val="nil"/>
            </w:tcBorders>
          </w:tcPr>
          <w:p w:rsidR="00645867" w:rsidRPr="00645867" w:rsidRDefault="00645867" w:rsidP="00EF06BE">
            <w:pPr>
              <w:jc w:val="center"/>
              <w:rPr>
                <w:rFonts w:cs="MCS Taybah S_U normal."/>
                <w:sz w:val="26"/>
                <w:szCs w:val="36"/>
                <w:rtl/>
              </w:rPr>
            </w:pPr>
            <w:r w:rsidRPr="00BD6913">
              <w:rPr>
                <w:rFonts w:cs="MCS Taybah S_U normal." w:hint="cs"/>
                <w:sz w:val="26"/>
                <w:szCs w:val="36"/>
                <w:rtl/>
              </w:rPr>
              <w:t>دكتــ</w:t>
            </w:r>
            <w:r>
              <w:rPr>
                <w:rFonts w:cs="MCS Taybah S_U normal." w:hint="cs"/>
                <w:sz w:val="26"/>
                <w:szCs w:val="36"/>
                <w:rtl/>
              </w:rPr>
              <w:t>ــ</w:t>
            </w:r>
            <w:r w:rsidRPr="00BD6913">
              <w:rPr>
                <w:rFonts w:cs="MCS Taybah S_U normal." w:hint="cs"/>
                <w:sz w:val="26"/>
                <w:szCs w:val="36"/>
                <w:rtl/>
              </w:rPr>
              <w:t>ــــور</w:t>
            </w:r>
          </w:p>
          <w:p w:rsidR="00645867" w:rsidRDefault="00645867" w:rsidP="00EF06BE">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Pr="00C60157">
              <w:rPr>
                <w:rFonts w:ascii="Simplified Arabic" w:hAnsi="Simplified Arabic" w:cs="Simplified Arabic"/>
                <w:b/>
                <w:bCs/>
                <w:sz w:val="28"/>
                <w:szCs w:val="28"/>
                <w:rtl/>
              </w:rPr>
              <w:t>يم</w:t>
            </w:r>
            <w:r>
              <w:rPr>
                <w:rFonts w:ascii="Simplified Arabic" w:hAnsi="Simplified Arabic" w:cs="Simplified Arabic" w:hint="cs"/>
                <w:b/>
                <w:bCs/>
                <w:sz w:val="28"/>
                <w:szCs w:val="28"/>
                <w:rtl/>
              </w:rPr>
              <w:t>ــــ</w:t>
            </w:r>
            <w:r w:rsidRPr="00C60157">
              <w:rPr>
                <w:rFonts w:ascii="Simplified Arabic" w:hAnsi="Simplified Arabic" w:cs="Simplified Arabic"/>
                <w:b/>
                <w:bCs/>
                <w:sz w:val="28"/>
                <w:szCs w:val="28"/>
                <w:rtl/>
              </w:rPr>
              <w:t>ن على احمد عثمان</w:t>
            </w:r>
          </w:p>
          <w:p w:rsidR="00645867" w:rsidRDefault="00645867" w:rsidP="00EF06BE">
            <w:pPr>
              <w:jc w:val="center"/>
              <w:rPr>
                <w:rFonts w:cs="Simplified Arabic"/>
                <w:szCs w:val="28"/>
                <w:rtl/>
              </w:rPr>
            </w:pPr>
            <w:r w:rsidRPr="007645B8">
              <w:rPr>
                <w:rFonts w:cs="Simplified Arabic" w:hint="cs"/>
                <w:szCs w:val="28"/>
                <w:rtl/>
              </w:rPr>
              <w:t>مدرس بقسم المناهج وطرق التدريس بكلية</w:t>
            </w:r>
          </w:p>
          <w:p w:rsidR="00645867" w:rsidRPr="00645867" w:rsidRDefault="00645867" w:rsidP="00EF06BE">
            <w:pPr>
              <w:bidi/>
              <w:ind w:right="252"/>
              <w:jc w:val="center"/>
              <w:rPr>
                <w:rFonts w:ascii="Simplified Arabic" w:hAnsi="Simplified Arabic" w:cs="Simplified Arabic" w:hint="cs"/>
                <w:sz w:val="28"/>
                <w:szCs w:val="28"/>
                <w:rtl/>
                <w:lang w:bidi="ar-EG"/>
              </w:rPr>
            </w:pPr>
            <w:r w:rsidRPr="007645B8">
              <w:rPr>
                <w:rFonts w:cs="Simplified Arabic" w:hint="cs"/>
                <w:szCs w:val="28"/>
                <w:rtl/>
              </w:rPr>
              <w:t>التربية الرياضية بجامعة بنها</w:t>
            </w:r>
          </w:p>
        </w:tc>
      </w:tr>
    </w:tbl>
    <w:p w:rsidR="00645867" w:rsidRDefault="00645867" w:rsidP="00EF06BE">
      <w:pPr>
        <w:tabs>
          <w:tab w:val="left" w:pos="3858"/>
        </w:tabs>
        <w:bidi/>
        <w:spacing w:after="0" w:line="240" w:lineRule="auto"/>
        <w:ind w:right="252"/>
        <w:rPr>
          <w:rFonts w:ascii="Simplified Arabic" w:hAnsi="Simplified Arabic" w:cs="Simplified Arabic"/>
          <w:sz w:val="26"/>
          <w:szCs w:val="26"/>
          <w:rtl/>
          <w:lang w:bidi="ar-EG"/>
        </w:rPr>
      </w:pPr>
    </w:p>
    <w:p w:rsidR="00645867" w:rsidRPr="00645867" w:rsidRDefault="00645867" w:rsidP="00EF06BE">
      <w:pPr>
        <w:spacing w:after="0" w:line="240" w:lineRule="auto"/>
        <w:jc w:val="center"/>
        <w:rPr>
          <w:rFonts w:cs="MCS Taybah S_U normal." w:hint="cs"/>
          <w:sz w:val="32"/>
          <w:szCs w:val="32"/>
          <w:rtl/>
        </w:rPr>
      </w:pPr>
      <w:r w:rsidRPr="00645867">
        <w:rPr>
          <w:rFonts w:cs="MCS Taybah S_U normal."/>
          <w:sz w:val="32"/>
          <w:szCs w:val="32"/>
          <w:rtl/>
        </w:rPr>
        <w:t>14</w:t>
      </w:r>
      <w:r w:rsidRPr="00645867">
        <w:rPr>
          <w:rFonts w:cs="MCS Taybah S_U normal." w:hint="cs"/>
          <w:sz w:val="32"/>
          <w:szCs w:val="32"/>
          <w:rtl/>
        </w:rPr>
        <w:t>3</w:t>
      </w:r>
      <w:r w:rsidRPr="00645867">
        <w:rPr>
          <w:rFonts w:cs="MCS Taybah S_U normal." w:hint="cs"/>
          <w:sz w:val="32"/>
          <w:szCs w:val="32"/>
          <w:rtl/>
          <w:lang w:bidi="ar-EG"/>
        </w:rPr>
        <w:t>8</w:t>
      </w:r>
      <w:r w:rsidRPr="00645867">
        <w:rPr>
          <w:rFonts w:cs="MCS Taybah S_U normal."/>
          <w:sz w:val="32"/>
          <w:szCs w:val="32"/>
          <w:rtl/>
        </w:rPr>
        <w:t>هـ - 20</w:t>
      </w:r>
      <w:r w:rsidRPr="00645867">
        <w:rPr>
          <w:rFonts w:cs="MCS Taybah S_U normal." w:hint="cs"/>
          <w:sz w:val="32"/>
          <w:szCs w:val="32"/>
          <w:rtl/>
          <w:lang w:bidi="ar-EG"/>
        </w:rPr>
        <w:t>17</w:t>
      </w:r>
      <w:r w:rsidRPr="00645867">
        <w:rPr>
          <w:rFonts w:cs="MCS Taybah S_U normal."/>
          <w:sz w:val="32"/>
          <w:szCs w:val="32"/>
          <w:rtl/>
        </w:rPr>
        <w:t>م</w:t>
      </w:r>
    </w:p>
    <w:p w:rsidR="00645867" w:rsidRPr="00D527F5" w:rsidRDefault="00645867" w:rsidP="00645867">
      <w:pPr>
        <w:spacing w:after="0" w:line="240" w:lineRule="auto"/>
        <w:ind w:right="252"/>
        <w:jc w:val="center"/>
        <w:rPr>
          <w:rFonts w:cs="Simplified Arabic"/>
          <w:b/>
          <w:bCs/>
          <w:szCs w:val="28"/>
        </w:rPr>
      </w:pPr>
    </w:p>
    <w:p w:rsidR="00C65945" w:rsidRPr="009D384A" w:rsidRDefault="00C65945" w:rsidP="00C65945">
      <w:pPr>
        <w:bidi/>
        <w:spacing w:after="0" w:line="240" w:lineRule="auto"/>
        <w:rPr>
          <w:rFonts w:ascii="Simplified Arabic" w:hAnsi="Simplified Arabic" w:cs="Simplified Arabic"/>
          <w:b/>
          <w:bCs/>
          <w:sz w:val="32"/>
          <w:szCs w:val="32"/>
          <w:rtl/>
          <w:lang w:bidi="ar-EG"/>
        </w:rPr>
      </w:pPr>
      <w:r w:rsidRPr="009D384A">
        <w:rPr>
          <w:rFonts w:ascii="Simplified Arabic" w:hAnsi="Simplified Arabic" w:cs="Simplified Arabic"/>
          <w:sz w:val="32"/>
          <w:szCs w:val="32"/>
          <w:rtl/>
        </w:rPr>
        <w:lastRenderedPageBreak/>
        <w:t>1</w:t>
      </w:r>
      <w:r w:rsidRPr="009D384A">
        <w:rPr>
          <w:rFonts w:ascii="Simplified Arabic" w:hAnsi="Simplified Arabic" w:cs="Simplified Arabic"/>
          <w:b/>
          <w:bCs/>
          <w:sz w:val="32"/>
          <w:szCs w:val="32"/>
          <w:rtl/>
        </w:rPr>
        <w:t>/0 مـقـدمـــــــة الـبحــــــــث</w:t>
      </w:r>
    </w:p>
    <w:p w:rsidR="00C65945" w:rsidRPr="00B775C3" w:rsidRDefault="00C65945" w:rsidP="00C65945">
      <w:pPr>
        <w:pStyle w:val="Heading1"/>
        <w:bidi/>
        <w:spacing w:before="0" w:line="240" w:lineRule="auto"/>
        <w:jc w:val="lowKashida"/>
        <w:rPr>
          <w:rFonts w:ascii="Simplified Arabic" w:hAnsi="Simplified Arabic" w:cs="Simplified Arabic"/>
          <w:b w:val="0"/>
          <w:bCs w:val="0"/>
          <w:color w:val="auto"/>
          <w:rtl/>
        </w:rPr>
      </w:pPr>
      <w:r>
        <w:rPr>
          <w:rFonts w:ascii="Simplified Arabic" w:hAnsi="Simplified Arabic" w:cs="Simplified Arabic" w:hint="cs"/>
          <w:color w:val="auto"/>
          <w:rtl/>
          <w:lang w:bidi="ar-EG"/>
        </w:rPr>
        <w:t>1</w:t>
      </w:r>
      <w:r w:rsidRPr="00B775C3">
        <w:rPr>
          <w:rFonts w:ascii="Simplified Arabic" w:hAnsi="Simplified Arabic" w:cs="Simplified Arabic"/>
          <w:color w:val="auto"/>
          <w:rtl/>
        </w:rPr>
        <w:t>/1 م</w:t>
      </w:r>
      <w:r w:rsidRPr="00B775C3">
        <w:rPr>
          <w:rFonts w:ascii="Simplified Arabic" w:hAnsi="Simplified Arabic" w:cs="Simplified Arabic"/>
          <w:color w:val="auto"/>
          <w:rtl/>
          <w:lang w:bidi="ar-EG"/>
        </w:rPr>
        <w:t>ـــ</w:t>
      </w:r>
      <w:r w:rsidRPr="00B775C3">
        <w:rPr>
          <w:rFonts w:ascii="Simplified Arabic" w:hAnsi="Simplified Arabic" w:cs="Simplified Arabic"/>
          <w:color w:val="auto"/>
          <w:rtl/>
        </w:rPr>
        <w:t xml:space="preserve">دخل البحــث          </w:t>
      </w:r>
    </w:p>
    <w:p w:rsidR="00C65945" w:rsidRDefault="00C65945" w:rsidP="00C65945">
      <w:pPr>
        <w:pStyle w:val="Heading1"/>
        <w:bidi/>
        <w:spacing w:before="0" w:line="240" w:lineRule="auto"/>
        <w:ind w:firstLine="720"/>
        <w:jc w:val="lowKashida"/>
        <w:rPr>
          <w:rStyle w:val="Heading1Char"/>
          <w:rFonts w:ascii="Simplified Arabic" w:eastAsiaTheme="minorHAnsi" w:hAnsi="Simplified Arabic" w:hint="cs"/>
          <w:b/>
          <w:bCs/>
          <w:color w:val="auto"/>
          <w:rtl/>
        </w:rPr>
      </w:pPr>
      <w:r w:rsidRPr="00B775C3">
        <w:rPr>
          <w:rFonts w:ascii="Simplified Arabic" w:hAnsi="Simplified Arabic" w:cs="Simplified Arabic"/>
          <w:b w:val="0"/>
          <w:bCs w:val="0"/>
          <w:color w:val="auto"/>
          <w:rtl/>
          <w:lang w:bidi="ar-EG"/>
        </w:rPr>
        <w:t>واجه الإنسان ومايزال يواجه عبر العصور والحقب التاريخية العديد من المشكلات والقضايا خلال صراعه من أجل الحياة والسيطرة على الطبيعة وتسخيرها فى تحسين مستوى معيشته ، ويكشف لنا التاريخ البشرى أن تحقيق ذلك لم يكن أمراً سهلاً وإنما يشكل تحدياً كبيراً سخر الإنسان خلاله كل القوى والقدرات العقلية التى ميزه الله تعالى بها مستخدماً كل الآليات والإستراتيجيات الذهنية لتدليل الصعاب ومواجهة المشكلات التى تؤرقه . ولم يكن تطور العصور وتقدم الإنسان إلاليزيد من حدة المشكلات وتعقدها مماحفز الباحثين والمفكرين منذ القديم إلى الإنكباب على دراسة وتحليل عقل الإنسان وفكره للإطلاع على طرائق عمله أملاً فى تنميته وتطوير قدراته حتى يكون فى مستوى طموح الإنسان لتحقيق آماله .</w:t>
      </w:r>
      <w:r w:rsidRPr="00B775C3">
        <w:rPr>
          <w:rStyle w:val="Heading1Char"/>
          <w:rFonts w:ascii="Simplified Arabic" w:eastAsiaTheme="minorHAnsi" w:hAnsi="Simplified Arabic" w:cs="Simplified Arabic"/>
          <w:b/>
          <w:bCs/>
          <w:color w:val="auto"/>
          <w:rtl/>
        </w:rPr>
        <w:t xml:space="preserve"> </w:t>
      </w:r>
    </w:p>
    <w:p w:rsidR="00C65945" w:rsidRDefault="00C65945" w:rsidP="00C65945">
      <w:pPr>
        <w:pStyle w:val="Heading1"/>
        <w:bidi/>
        <w:spacing w:before="0" w:line="240" w:lineRule="auto"/>
        <w:ind w:firstLine="720"/>
        <w:jc w:val="lowKashida"/>
        <w:rPr>
          <w:rFonts w:ascii="Simplified Arabic" w:hAnsi="Simplified Arabic" w:cs="Simplified Arabic" w:hint="cs"/>
          <w:b w:val="0"/>
          <w:bCs w:val="0"/>
          <w:color w:val="auto"/>
          <w:rtl/>
          <w:lang w:bidi="ar-EG"/>
        </w:rPr>
      </w:pPr>
      <w:r w:rsidRPr="00B775C3">
        <w:rPr>
          <w:rFonts w:ascii="Simplified Arabic" w:hAnsi="Simplified Arabic" w:cs="Simplified Arabic"/>
          <w:b w:val="0"/>
          <w:bCs w:val="0"/>
          <w:color w:val="auto"/>
          <w:rtl/>
          <w:lang w:bidi="ar-EG"/>
        </w:rPr>
        <w:t>ويتميز القرن العشرين بالتطور التكنولوجى الهائل فى جميع المجالات والتى منها التطور فى طرق وأساليب التعليم ، وقد أدى ذلك إلى الحاجة لأنماط جديدة للنظام التعليمى الجيد</w:t>
      </w:r>
      <w:r>
        <w:rPr>
          <w:rFonts w:ascii="Simplified Arabic" w:hAnsi="Simplified Arabic" w:cs="Simplified Arabic"/>
          <w:b w:val="0"/>
          <w:bCs w:val="0"/>
          <w:color w:val="auto"/>
          <w:rtl/>
          <w:lang w:bidi="ar-EG"/>
        </w:rPr>
        <w:t>.</w:t>
      </w:r>
    </w:p>
    <w:p w:rsidR="00C65945" w:rsidRPr="00B775C3" w:rsidRDefault="00C65945" w:rsidP="00C65945">
      <w:pPr>
        <w:pStyle w:val="Heading1"/>
        <w:bidi/>
        <w:spacing w:before="0" w:line="240" w:lineRule="auto"/>
        <w:ind w:firstLine="720"/>
        <w:jc w:val="lowKashida"/>
        <w:rPr>
          <w:rFonts w:ascii="Simplified Arabic" w:hAnsi="Simplified Arabic" w:cs="Simplified Arabic"/>
          <w:b w:val="0"/>
          <w:bCs w:val="0"/>
          <w:color w:val="auto"/>
          <w:rtl/>
          <w:lang w:bidi="ar-EG"/>
        </w:rPr>
      </w:pPr>
      <w:r w:rsidRPr="00B775C3">
        <w:rPr>
          <w:rFonts w:ascii="Simplified Arabic" w:hAnsi="Simplified Arabic" w:cs="Simplified Arabic"/>
          <w:b w:val="0"/>
          <w:bCs w:val="0"/>
          <w:color w:val="auto"/>
          <w:rtl/>
          <w:lang w:bidi="ar-EG"/>
        </w:rPr>
        <w:t xml:space="preserve"> ويُعد الإهتمام بتطوير التعليم وتحسينه من الأمور المهمة التى تحرص عليها كافة المجتمعات وخاصة بعد أن اقتحمت الألفية الثالثة تاريخ البشرية ، وأصبح العالم قرية صغيرة نظراً للتطور العلمي والتكنولوجي في شتى المجالات ، ولا شك أن التعليم يلعب دوراً رئيساً في حياة جميع الشعوب ، لذا برزت قيمته وأهميته في زيادة قدرة هذه الشعوب على مواجهة التحديات المختلفة . </w:t>
      </w:r>
    </w:p>
    <w:p w:rsidR="00137C97" w:rsidRDefault="00C65945" w:rsidP="00137C97">
      <w:pPr>
        <w:bidi/>
        <w:spacing w:after="120"/>
        <w:ind w:firstLine="720"/>
        <w:jc w:val="lowKashida"/>
        <w:rPr>
          <w:rFonts w:ascii="Simplified Arabic" w:hAnsi="Simplified Arabic" w:cs="Simplified Arabic" w:hint="cs"/>
          <w:sz w:val="28"/>
          <w:szCs w:val="28"/>
          <w:rtl/>
          <w:lang w:bidi="ar-EG"/>
        </w:rPr>
      </w:pPr>
      <w:r w:rsidRPr="00B775C3">
        <w:rPr>
          <w:rFonts w:ascii="Simplified Arabic" w:eastAsia="Times New Roman" w:hAnsi="Simplified Arabic" w:cs="Simplified Arabic"/>
          <w:snapToGrid w:val="0"/>
          <w:sz w:val="28"/>
          <w:szCs w:val="28"/>
          <w:rtl/>
          <w:lang w:eastAsia="ar-SA" w:bidi="ar-EG"/>
        </w:rPr>
        <w:t>إن التدريس مهنة لها أصولها العملية والنظرية ، وهو سلسلة من إتخاذ القرارات ، حيث أن المعلم فى هذا العصر أكثر إحتياجاً للإعداد الفنى ولم تعد وظيفته مقصورة فقط على تزويد المتعلمين بالخبرات وإنما تربية الفرد ليصبح قادراً على المساهمة فى المجتمع والعمل على تطويره</w:t>
      </w:r>
      <w:r w:rsidRPr="00B775C3">
        <w:rPr>
          <w:rFonts w:ascii="Simplified Arabic" w:hAnsi="Simplified Arabic" w:cs="Simplified Arabic"/>
          <w:sz w:val="28"/>
          <w:szCs w:val="28"/>
          <w:rtl/>
          <w:lang w:bidi="ar-EG"/>
        </w:rPr>
        <w:t xml:space="preserve"> . لذلك أصبحت قضية إعداد المعلم قضية التربية ذاتها ، لأنها تحدد طبيعة ونوعية الأجيال القادمة الذين يتوقف عليهم مستقبل الأمة مما يتحتم ضرورة تدريبه وتطوير كفاءاته بما يؤهله للقيام بمهامه .           </w:t>
      </w:r>
      <w:r>
        <w:rPr>
          <w:rFonts w:ascii="Simplified Arabic" w:hAnsi="Simplified Arabic" w:cs="Simplified Arabic"/>
          <w:sz w:val="28"/>
          <w:szCs w:val="28"/>
          <w:rtl/>
          <w:lang w:bidi="ar-EG"/>
        </w:rPr>
        <w:t xml:space="preserve">                              </w:t>
      </w:r>
    </w:p>
    <w:p w:rsidR="00C65945" w:rsidRPr="00137C97" w:rsidRDefault="00C65945" w:rsidP="00137C97">
      <w:pPr>
        <w:bidi/>
        <w:spacing w:after="120"/>
        <w:ind w:firstLine="720"/>
        <w:jc w:val="lowKashida"/>
        <w:rPr>
          <w:rFonts w:ascii="Simplified Arabic" w:eastAsia="Times New Roman" w:hAnsi="Simplified Arabic" w:cs="Simplified Arabic"/>
          <w:snapToGrid w:val="0"/>
          <w:sz w:val="28"/>
          <w:szCs w:val="28"/>
          <w:rtl/>
          <w:lang w:eastAsia="ar-SA" w:bidi="ar-EG"/>
        </w:rPr>
      </w:pPr>
      <w:r>
        <w:rPr>
          <w:rFonts w:ascii="Simplified Arabic" w:hAnsi="Simplified Arabic" w:cs="Simplified Arabic"/>
          <w:sz w:val="28"/>
          <w:szCs w:val="28"/>
          <w:rtl/>
          <w:lang w:bidi="ar-EG"/>
        </w:rPr>
        <w:t xml:space="preserve"> </w:t>
      </w:r>
      <w:r w:rsidRPr="00137C97">
        <w:rPr>
          <w:rFonts w:ascii="Simplified Arabic" w:hAnsi="Simplified Arabic" w:cs="Simplified Arabic"/>
          <w:sz w:val="28"/>
          <w:szCs w:val="28"/>
          <w:rtl/>
          <w:lang w:bidi="ar-EG"/>
        </w:rPr>
        <w:t xml:space="preserve">ويعد النمو المهنى لمعلم التربية الرياضية غاية فى الأهمية حيث يتوقف على نوع إعداده ودراسته قبل التخرج وطريقة هذا الإعداد وأى تقصير سيحد من نموه مهنياً وفى الواقع إن فترة إعداد معلم التربية الرياضيىة قبل التخرج يمثل نقطة إنطلاق نحو المعرفة والخبرات المتميزة فى مجال تدريس التربية الرياضية ولذلك أصبح من الضرورى إلمام الطالب المعلم بالأساليب والبرامج المستخدمة فى التربية الرياضية . </w:t>
      </w:r>
    </w:p>
    <w:p w:rsidR="00C65945" w:rsidRPr="00B775C3" w:rsidRDefault="00C65945" w:rsidP="00C65945">
      <w:pPr>
        <w:pStyle w:val="Heading1"/>
        <w:bidi/>
        <w:spacing w:before="0" w:line="240" w:lineRule="auto"/>
        <w:ind w:firstLine="720"/>
        <w:jc w:val="lowKashida"/>
        <w:rPr>
          <w:rFonts w:ascii="Simplified Arabic" w:hAnsi="Simplified Arabic" w:cs="Simplified Arabic"/>
          <w:color w:val="auto"/>
          <w:rtl/>
          <w:lang w:bidi="ar-EG"/>
        </w:rPr>
      </w:pPr>
      <w:r w:rsidRPr="00B775C3">
        <w:rPr>
          <w:rFonts w:ascii="Simplified Arabic" w:hAnsi="Simplified Arabic" w:cs="Simplified Arabic"/>
          <w:b w:val="0"/>
          <w:bCs w:val="0"/>
          <w:color w:val="auto"/>
          <w:rtl/>
          <w:lang w:bidi="ar-EG"/>
        </w:rPr>
        <w:t>وتشير تهانى عبد العزيز أن الطالب المعلم يجب أن يكون متـقـناً للمهارات التدريسية ويتطلب ذلك التركيز على عناصر أساسية ومنها الحركات والأوضاع ومهارة إستخدام الصوت ، الصفارة ، المصطلحات ، تنظيم التلاميذ ، وإستخدام الأدوات والملاحظة للمهارات الفردية ومهارات الألعاب وأسلوب اللعب وغيرها من المهارات التدريسية الهامة فى درس التربية الرياضية هذا بالإضافة إلى المهارة فى تحضير الحصة والإستفادة القصوى من وقتها المتاح</w:t>
      </w:r>
      <w:r w:rsidRPr="00B775C3">
        <w:rPr>
          <w:rFonts w:ascii="Simplified Arabic" w:hAnsi="Simplified Arabic" w:cs="Simplified Arabic"/>
          <w:color w:val="auto"/>
          <w:rtl/>
          <w:lang w:bidi="ar-EG"/>
        </w:rPr>
        <w:t xml:space="preserve"> . </w:t>
      </w:r>
    </w:p>
    <w:p w:rsidR="00C65945" w:rsidRPr="00B775C3" w:rsidRDefault="00C65945" w:rsidP="00C65945">
      <w:pPr>
        <w:bidi/>
        <w:spacing w:after="120"/>
        <w:ind w:firstLine="720"/>
        <w:jc w:val="lowKashida"/>
        <w:rPr>
          <w:rFonts w:ascii="Simplified Arabic" w:hAnsi="Simplified Arabic" w:cs="Simplified Arabic"/>
          <w:b/>
          <w:bCs/>
          <w:sz w:val="28"/>
          <w:szCs w:val="28"/>
          <w:rtl/>
          <w:lang w:bidi="ar-EG"/>
        </w:rPr>
      </w:pPr>
      <w:r w:rsidRPr="00B775C3">
        <w:rPr>
          <w:rFonts w:ascii="Simplified Arabic" w:hAnsi="Simplified Arabic" w:cs="Simplified Arabic"/>
          <w:sz w:val="28"/>
          <w:szCs w:val="28"/>
          <w:rtl/>
          <w:lang w:bidi="ar-EG"/>
        </w:rPr>
        <w:t>ويكمن دور عضو هيئة التدريس فى تنمية قدرات ومهارات الطلاب إلى أقصى حد ممكن عن طريق تبنيه نماذج وإستراتيجيات وطرائق تربوية حديثة تسهم فى تنمية القدرات العقلية لطلبته . ومن هنا تعالت الأصوات التى تنادى بإستخدام نماذج وإستراتيجيات تدريس تزيد من فاعلية المتعلم لتصل به إلى الحد المطلوب ، فظهرت نظريات تعلم حديثة أشتقت منها إستراتيجيات وطرائق تدريس متنوعة تعمل على تنمية العمليات العقلية وزيادة الإبداع وتؤكد الدور النشط للطالب ، وتعد نظرية الذكاءات المتعددة من أبرز النظريات التى أثرت تطبيقاتها التربوية فى طرائق التدريس وتقترح هذه النظرية أن المفهوم التقليدى للذكاء محدد جداً وأنه لابد من توسيعه .</w:t>
      </w:r>
      <w:r w:rsidRPr="00B775C3">
        <w:rPr>
          <w:rFonts w:ascii="Simplified Arabic" w:hAnsi="Simplified Arabic" w:cs="Simplified Arabic"/>
          <w:b/>
          <w:bCs/>
          <w:sz w:val="28"/>
          <w:szCs w:val="28"/>
          <w:rtl/>
          <w:lang w:bidi="ar-EG"/>
        </w:rPr>
        <w:t xml:space="preserve"> </w:t>
      </w:r>
    </w:p>
    <w:p w:rsidR="00C65945" w:rsidRPr="00B775C3" w:rsidRDefault="00C65945" w:rsidP="00C65945">
      <w:pPr>
        <w:bidi/>
        <w:spacing w:after="0" w:line="240" w:lineRule="auto"/>
        <w:ind w:firstLine="720"/>
        <w:jc w:val="lowKashida"/>
        <w:rPr>
          <w:rFonts w:ascii="Simplified Arabic" w:hAnsi="Simplified Arabic" w:cs="Simplified Arabic"/>
          <w:sz w:val="28"/>
          <w:szCs w:val="28"/>
          <w:rtl/>
          <w:lang w:bidi="ar-EG"/>
        </w:rPr>
      </w:pPr>
      <w:r w:rsidRPr="00B775C3">
        <w:rPr>
          <w:rFonts w:ascii="Simplified Arabic" w:hAnsi="Simplified Arabic" w:cs="Simplified Arabic"/>
          <w:sz w:val="28"/>
          <w:szCs w:val="28"/>
          <w:rtl/>
          <w:lang w:bidi="ar-EG"/>
        </w:rPr>
        <w:t>ولئن كانت نظرية الذكاءات المتعددة ليست بأول محاولة علمية تهتم بالذكاء الإنسانى ، إلا أنها نظرية تميزت عن غيرها من النظريات الأخرى السابقة عليها بقدرتها الفائقة على النزول إلى ميدان التربية والتعليم وأحدثت فيه ثورة كبيرة بشكل يمكن معه القول بأنها أنزلت الذكاء من مستواه التجريدى إلى المستوى العملى التطبيقى فهى نظرية تعتبر كل المتعلمين أذكياء كل حسب طريقته وأسلوبه فى العمل .</w:t>
      </w:r>
    </w:p>
    <w:p w:rsidR="00C65945" w:rsidRPr="00B775C3" w:rsidRDefault="00C65945" w:rsidP="00C65945">
      <w:pPr>
        <w:bidi/>
        <w:spacing w:before="120" w:after="120" w:line="240" w:lineRule="auto"/>
        <w:ind w:firstLine="403"/>
        <w:jc w:val="lowKashida"/>
        <w:rPr>
          <w:rFonts w:ascii="Simplified Arabic" w:hAnsi="Simplified Arabic" w:cs="Simplified Arabic"/>
          <w:sz w:val="28"/>
          <w:szCs w:val="28"/>
          <w:rtl/>
          <w:lang w:bidi="ar-EG"/>
        </w:rPr>
      </w:pPr>
      <w:r w:rsidRPr="00B775C3">
        <w:rPr>
          <w:rFonts w:ascii="Simplified Arabic" w:hAnsi="Simplified Arabic" w:cs="Simplified Arabic"/>
          <w:sz w:val="28"/>
          <w:szCs w:val="28"/>
          <w:rtl/>
          <w:lang w:bidi="ar-EG"/>
        </w:rPr>
        <w:t>وقد</w:t>
      </w:r>
      <w:r w:rsidRPr="00B775C3">
        <w:rPr>
          <w:rFonts w:ascii="Simplified Arabic" w:hAnsi="Simplified Arabic" w:cs="Simplified Arabic"/>
          <w:b/>
          <w:bCs/>
          <w:sz w:val="28"/>
          <w:szCs w:val="28"/>
          <w:rtl/>
          <w:lang w:bidi="ar-EG"/>
        </w:rPr>
        <w:t xml:space="preserve"> </w:t>
      </w:r>
      <w:r w:rsidRPr="00B775C3">
        <w:rPr>
          <w:rFonts w:ascii="Simplified Arabic" w:hAnsi="Simplified Arabic" w:cs="Simplified Arabic"/>
          <w:sz w:val="28"/>
          <w:szCs w:val="28"/>
          <w:rtl/>
          <w:lang w:bidi="ar-EG"/>
        </w:rPr>
        <w:t>أشار</w:t>
      </w:r>
      <w:r w:rsidRPr="00B775C3">
        <w:rPr>
          <w:rFonts w:ascii="Simplified Arabic" w:hAnsi="Simplified Arabic" w:cs="Simplified Arabic"/>
          <w:b/>
          <w:bCs/>
          <w:sz w:val="28"/>
          <w:szCs w:val="28"/>
          <w:rtl/>
          <w:lang w:bidi="ar-EG"/>
        </w:rPr>
        <w:t xml:space="preserve"> " جاردنر" </w:t>
      </w:r>
      <w:r w:rsidRPr="00B775C3">
        <w:rPr>
          <w:rFonts w:ascii="Simplified Arabic" w:hAnsi="Simplified Arabic" w:cs="Simplified Arabic"/>
          <w:sz w:val="28"/>
          <w:szCs w:val="28"/>
          <w:rtl/>
          <w:lang w:bidi="ar-EG"/>
        </w:rPr>
        <w:t>فى هذه النظرية إلى أن الإنسان يمتلك على الأقل سبعة أنواع من الذكاءات ولكن بنسب متفاوتة ولكل نوع من هذه الذكاءات الأنشطة التعليمية التى تلائمه وبذلك يتم توسيع مفهوم الذكاء ليشمل العديد من القدرات .</w:t>
      </w:r>
      <w:r w:rsidRPr="00B775C3">
        <w:rPr>
          <w:rFonts w:ascii="Simplified Arabic" w:hAnsi="Simplified Arabic" w:cs="Simplified Arabic"/>
          <w:b/>
          <w:bCs/>
          <w:sz w:val="28"/>
          <w:szCs w:val="28"/>
          <w:rtl/>
          <w:lang w:bidi="ar-EG"/>
        </w:rPr>
        <w:t xml:space="preserve"> </w:t>
      </w:r>
    </w:p>
    <w:p w:rsidR="00C65945" w:rsidRPr="009D384A" w:rsidRDefault="00C65945" w:rsidP="00C65945">
      <w:pPr>
        <w:pStyle w:val="Heading1"/>
        <w:bidi/>
        <w:spacing w:before="120" w:after="120"/>
        <w:ind w:firstLine="403"/>
        <w:jc w:val="lowKashida"/>
        <w:rPr>
          <w:rFonts w:ascii="Simplified Arabic" w:hAnsi="Simplified Arabic" w:cs="Simplified Arabic"/>
          <w:b w:val="0"/>
          <w:bCs w:val="0"/>
          <w:color w:val="auto"/>
          <w:rtl/>
        </w:rPr>
      </w:pPr>
      <w:r w:rsidRPr="009D384A">
        <w:rPr>
          <w:rFonts w:ascii="Simplified Arabic" w:hAnsi="Simplified Arabic" w:cs="Simplified Arabic"/>
          <w:b w:val="0"/>
          <w:bCs w:val="0"/>
          <w:color w:val="auto"/>
          <w:rtl/>
        </w:rPr>
        <w:t xml:space="preserve">لهذا يلاحظ أن نظرية الذكاءات المتعددة تتضمن إسهامات عديدة في مجالات الحياة المختلفة وفي مجال التربية بصفة خاصة ، فهي تقترح على المعلم أن ينوع من الأساليب والإستراتيجيات التي يستخدمها للإستفادة من الذكاءات المتعددة لتلاميذه حتى يُمكنهم من تحقيق أقصى إستفادة في الموقف التعليمي . </w:t>
      </w:r>
    </w:p>
    <w:p w:rsidR="00C65945" w:rsidRPr="00B775C3" w:rsidRDefault="00C65945" w:rsidP="00C65945">
      <w:pPr>
        <w:bidi/>
        <w:spacing w:after="120"/>
        <w:ind w:firstLine="397"/>
        <w:jc w:val="lowKashida"/>
        <w:rPr>
          <w:rFonts w:ascii="Simplified Arabic" w:hAnsi="Simplified Arabic" w:cs="Simplified Arabic"/>
          <w:sz w:val="28"/>
          <w:szCs w:val="28"/>
          <w:rtl/>
        </w:rPr>
      </w:pPr>
      <w:r w:rsidRPr="00B775C3">
        <w:rPr>
          <w:rFonts w:ascii="Simplified Arabic" w:hAnsi="Simplified Arabic" w:cs="Simplified Arabic"/>
          <w:sz w:val="28"/>
          <w:szCs w:val="28"/>
          <w:rtl/>
        </w:rPr>
        <w:t xml:space="preserve">ويشير </w:t>
      </w:r>
      <w:r w:rsidRPr="00B775C3">
        <w:rPr>
          <w:rFonts w:ascii="Simplified Arabic" w:hAnsi="Simplified Arabic" w:cs="Simplified Arabic"/>
          <w:b/>
          <w:bCs/>
          <w:sz w:val="28"/>
          <w:szCs w:val="28"/>
          <w:rtl/>
        </w:rPr>
        <w:t>أسامة عربي محمد محمد عمار</w:t>
      </w:r>
      <w:r w:rsidRPr="00B775C3">
        <w:rPr>
          <w:rFonts w:ascii="Simplified Arabic" w:hAnsi="Simplified Arabic" w:cs="Simplified Arabic"/>
          <w:b/>
          <w:bCs/>
          <w:sz w:val="28"/>
          <w:szCs w:val="28"/>
          <w:rtl/>
          <w:lang w:bidi="ar-EG"/>
        </w:rPr>
        <w:t xml:space="preserve"> (2006م ) </w:t>
      </w:r>
      <w:r w:rsidRPr="00B775C3">
        <w:rPr>
          <w:rFonts w:ascii="Simplified Arabic" w:hAnsi="Simplified Arabic" w:cs="Simplified Arabic"/>
          <w:sz w:val="28"/>
          <w:szCs w:val="28"/>
          <w:rtl/>
          <w:lang w:bidi="ar-EG"/>
        </w:rPr>
        <w:t>نقلاً عن</w:t>
      </w:r>
      <w:r w:rsidRPr="00B775C3">
        <w:rPr>
          <w:rFonts w:ascii="Simplified Arabic" w:hAnsi="Simplified Arabic" w:cs="Simplified Arabic"/>
          <w:b/>
          <w:bCs/>
          <w:sz w:val="28"/>
          <w:szCs w:val="28"/>
          <w:rtl/>
          <w:lang w:bidi="ar-EG"/>
        </w:rPr>
        <w:t xml:space="preserve"> </w:t>
      </w:r>
      <w:r w:rsidRPr="00B775C3">
        <w:rPr>
          <w:rFonts w:ascii="Simplified Arabic" w:hAnsi="Simplified Arabic" w:cs="Simplified Arabic"/>
          <w:sz w:val="28"/>
          <w:szCs w:val="28"/>
          <w:rtl/>
        </w:rPr>
        <w:t xml:space="preserve"> </w:t>
      </w:r>
      <w:r w:rsidRPr="00B775C3">
        <w:rPr>
          <w:rFonts w:ascii="Simplified Arabic" w:hAnsi="Simplified Arabic" w:cs="Simplified Arabic"/>
          <w:b/>
          <w:bCs/>
          <w:sz w:val="28"/>
          <w:szCs w:val="28"/>
          <w:rtl/>
        </w:rPr>
        <w:t>كمال عبد الحميد زيتون</w:t>
      </w:r>
      <w:r w:rsidRPr="00B775C3">
        <w:rPr>
          <w:rFonts w:ascii="Simplified Arabic" w:hAnsi="Simplified Arabic" w:cs="Simplified Arabic"/>
          <w:sz w:val="28"/>
          <w:szCs w:val="28"/>
          <w:rtl/>
        </w:rPr>
        <w:t xml:space="preserve"> </w:t>
      </w:r>
      <w:r w:rsidRPr="00B775C3">
        <w:rPr>
          <w:rFonts w:ascii="Simplified Arabic" w:hAnsi="Simplified Arabic" w:cs="Simplified Arabic"/>
          <w:b/>
          <w:bCs/>
          <w:sz w:val="28"/>
          <w:szCs w:val="28"/>
          <w:rtl/>
        </w:rPr>
        <w:t>(1998م)</w:t>
      </w:r>
      <w:r w:rsidRPr="00B775C3">
        <w:rPr>
          <w:rFonts w:ascii="Simplified Arabic" w:hAnsi="Simplified Arabic" w:cs="Simplified Arabic"/>
          <w:sz w:val="28"/>
          <w:szCs w:val="28"/>
          <w:rtl/>
        </w:rPr>
        <w:t xml:space="preserve"> أنَّ التدريس الفعَّال أحد أهم أهداف العملية التعليمية فهو </w:t>
      </w:r>
      <w:r w:rsidRPr="00B775C3">
        <w:rPr>
          <w:rFonts w:ascii="Simplified Arabic" w:hAnsi="Simplified Arabic" w:cs="Simplified Arabic"/>
          <w:spacing w:val="-6"/>
          <w:sz w:val="28"/>
          <w:szCs w:val="28"/>
          <w:rtl/>
        </w:rPr>
        <w:t xml:space="preserve">يشمل تنمية إستراتيجيات التدريس التي لا يقتصر دورها على تثبيت المعلومات بل يتعداها إلى تشجيع التلاميذ على التعلم بالإعتماد على النفس من خلال جماعة والذي </w:t>
      </w:r>
      <w:r w:rsidRPr="00B775C3">
        <w:rPr>
          <w:rFonts w:ascii="Simplified Arabic" w:hAnsi="Simplified Arabic" w:cs="Simplified Arabic"/>
          <w:sz w:val="28"/>
          <w:szCs w:val="28"/>
          <w:rtl/>
        </w:rPr>
        <w:t xml:space="preserve">يشمل التدريس من خلال المواقف الحياتية .  </w:t>
      </w:r>
    </w:p>
    <w:p w:rsidR="00C65945" w:rsidRPr="00B775C3" w:rsidRDefault="00C65945" w:rsidP="00C65945">
      <w:pPr>
        <w:pStyle w:val="BodyTextIndent"/>
        <w:bidi/>
        <w:spacing w:after="0" w:line="240" w:lineRule="auto"/>
        <w:ind w:left="0" w:firstLine="397"/>
        <w:jc w:val="lowKashida"/>
        <w:rPr>
          <w:rFonts w:ascii="Simplified Arabic" w:hAnsi="Simplified Arabic" w:cs="Simplified Arabic"/>
          <w:sz w:val="28"/>
          <w:szCs w:val="28"/>
          <w:rtl/>
        </w:rPr>
      </w:pPr>
      <w:r w:rsidRPr="00B775C3">
        <w:rPr>
          <w:rFonts w:ascii="Simplified Arabic" w:hAnsi="Simplified Arabic" w:cs="Simplified Arabic"/>
          <w:sz w:val="28"/>
          <w:szCs w:val="28"/>
          <w:rtl/>
        </w:rPr>
        <w:t xml:space="preserve">لذا كان لابد </w:t>
      </w:r>
      <w:r w:rsidRPr="00B775C3">
        <w:rPr>
          <w:rFonts w:ascii="Simplified Arabic" w:hAnsi="Simplified Arabic" w:cs="Simplified Arabic"/>
          <w:sz w:val="28"/>
          <w:szCs w:val="28"/>
          <w:rtl/>
          <w:lang w:bidi="ar-EG"/>
        </w:rPr>
        <w:t xml:space="preserve">من </w:t>
      </w:r>
      <w:r w:rsidRPr="00B775C3">
        <w:rPr>
          <w:rFonts w:ascii="Simplified Arabic" w:hAnsi="Simplified Arabic" w:cs="Simplified Arabic"/>
          <w:sz w:val="28"/>
          <w:szCs w:val="28"/>
          <w:rtl/>
        </w:rPr>
        <w:t>الإهتمام ببناء برامج يمكن أن ترفع من مستوى مهارات التدريس</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sidRPr="00B775C3">
        <w:rPr>
          <w:rFonts w:ascii="Simplified Arabic" w:hAnsi="Simplified Arabic" w:cs="Simplified Arabic"/>
          <w:sz w:val="28"/>
          <w:szCs w:val="28"/>
          <w:rtl/>
        </w:rPr>
        <w:t xml:space="preserve">التخطيط </w:t>
      </w:r>
      <w:r w:rsidRPr="00B775C3">
        <w:rPr>
          <w:rFonts w:ascii="Simplified Arabic" w:hAnsi="Simplified Arabic" w:cs="Simplified Arabic"/>
          <w:sz w:val="28"/>
          <w:szCs w:val="28"/>
          <w:rtl/>
          <w:lang w:bidi="ar-EG"/>
        </w:rPr>
        <w:t>- التنفيذ - التقويم )</w:t>
      </w:r>
      <w:r>
        <w:rPr>
          <w:rFonts w:ascii="Simplified Arabic" w:hAnsi="Simplified Arabic" w:cs="Simplified Arabic" w:hint="cs"/>
          <w:sz w:val="28"/>
          <w:szCs w:val="28"/>
          <w:rtl/>
          <w:lang w:bidi="ar-EG"/>
        </w:rPr>
        <w:t xml:space="preserve"> </w:t>
      </w:r>
      <w:r w:rsidRPr="00B775C3">
        <w:rPr>
          <w:rFonts w:ascii="Simplified Arabic" w:hAnsi="Simplified Arabic" w:cs="Simplified Arabic"/>
          <w:sz w:val="28"/>
          <w:szCs w:val="28"/>
          <w:rtl/>
          <w:lang w:bidi="ar-EG"/>
        </w:rPr>
        <w:t xml:space="preserve">من خلال إستراتيجيات وأنشطة تقوم على نظرية الذكاءات المتعددة </w:t>
      </w:r>
      <w:r w:rsidRPr="00B775C3">
        <w:rPr>
          <w:rFonts w:ascii="Simplified Arabic" w:hAnsi="Simplified Arabic" w:cs="Simplified Arabic"/>
          <w:sz w:val="28"/>
          <w:szCs w:val="28"/>
          <w:rtl/>
        </w:rPr>
        <w:t>وإستخدامها بما يتناسب مع ذكاءات الطلاب المتعددة</w:t>
      </w:r>
      <w:r w:rsidRPr="00B775C3">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Pr="00B775C3">
        <w:rPr>
          <w:rFonts w:ascii="Simplified Arabic" w:hAnsi="Simplified Arabic" w:cs="Simplified Arabic"/>
          <w:sz w:val="28"/>
          <w:szCs w:val="28"/>
          <w:rtl/>
        </w:rPr>
        <w:t xml:space="preserve"> </w:t>
      </w:r>
    </w:p>
    <w:p w:rsidR="00D42A62" w:rsidRPr="00317F57" w:rsidRDefault="00C65945" w:rsidP="00317F57">
      <w:pPr>
        <w:pStyle w:val="BodyText"/>
        <w:jc w:val="lowKashida"/>
        <w:rPr>
          <w:rFonts w:cs="Simplified Arabic" w:hint="cs"/>
          <w:b w:val="0"/>
          <w:bCs w:val="0"/>
          <w:szCs w:val="28"/>
          <w:rtl/>
          <w:lang w:bidi="ar-SA"/>
        </w:rPr>
      </w:pPr>
      <w:r>
        <w:rPr>
          <w:rFonts w:ascii="Simplified Arabic" w:hAnsi="Simplified Arabic" w:cs="Simplified Arabic" w:hint="cs"/>
          <w:szCs w:val="28"/>
          <w:rtl/>
        </w:rPr>
        <w:t xml:space="preserve">   </w:t>
      </w:r>
      <w:r w:rsidRPr="00C65945">
        <w:rPr>
          <w:rFonts w:ascii="Simplified Arabic" w:hAnsi="Simplified Arabic" w:cs="Simplified Arabic"/>
          <w:b w:val="0"/>
          <w:bCs w:val="0"/>
          <w:szCs w:val="28"/>
          <w:rtl/>
        </w:rPr>
        <w:t>ومن خلال العرض السابق وبعد الإطلاع والمسح المرجعى لاحظ الباحث عدم وجود دراسات إستخدمت برامج الذكاءات المتعددة فى تنمية المهارات التدريسية للطلاب المعلمين على مستوى كليات التربية الرياضية وهذا على حد علم الباحث لذلك سوف يقوم الباحث بعمل دراسة تقوم على بناء برنامج بإستخدام إستراتيجيات وأنشطة الذكاءات المتعددة ومعرفة تأثيرها على مستوى مهارات التدريس الفعال للطالب المعلم بكلية التربية الرياضية للبنين بجامعة بنها</w:t>
      </w:r>
      <w:r w:rsidR="008C57C3">
        <w:rPr>
          <w:rFonts w:ascii="Simplified Arabic" w:hAnsi="Simplified Arabic" w:cs="Simplified Arabic" w:hint="cs"/>
          <w:b w:val="0"/>
          <w:bCs w:val="0"/>
          <w:szCs w:val="28"/>
          <w:rtl/>
        </w:rPr>
        <w:t xml:space="preserve"> </w:t>
      </w:r>
    </w:p>
    <w:p w:rsidR="00317F57" w:rsidRDefault="00317F57" w:rsidP="00317F57">
      <w:pPr>
        <w:pStyle w:val="Heading1"/>
        <w:bidi/>
        <w:spacing w:before="120"/>
        <w:rPr>
          <w:rFonts w:ascii="Simplified Arabic" w:hAnsi="Simplified Arabic" w:cs="Simplified Arabic" w:hint="cs"/>
          <w:color w:val="auto"/>
          <w:sz w:val="32"/>
          <w:szCs w:val="32"/>
          <w:rtl/>
        </w:rPr>
      </w:pPr>
      <w:r w:rsidRPr="00317F57">
        <w:rPr>
          <w:rFonts w:ascii="Simplified Arabic" w:hAnsi="Simplified Arabic" w:cs="Simplified Arabic"/>
          <w:color w:val="auto"/>
          <w:sz w:val="32"/>
          <w:szCs w:val="32"/>
          <w:rtl/>
        </w:rPr>
        <w:t>1/2 مشكلة البحث :</w:t>
      </w:r>
    </w:p>
    <w:p w:rsidR="00C72DE6" w:rsidRPr="008C5AEC" w:rsidRDefault="00C72DE6" w:rsidP="00C72DE6">
      <w:pPr>
        <w:bidi/>
        <w:spacing w:after="120"/>
        <w:ind w:firstLine="720"/>
        <w:contextualSpacing/>
        <w:jc w:val="lowKashida"/>
        <w:rPr>
          <w:rFonts w:ascii="Simplified Arabic" w:hAnsi="Simplified Arabic" w:cs="Simplified Arabic"/>
          <w:sz w:val="28"/>
          <w:szCs w:val="28"/>
          <w:rtl/>
          <w:lang w:eastAsia="ar-SA" w:bidi="ar-EG"/>
        </w:rPr>
      </w:pPr>
      <w:r w:rsidRPr="008C5AEC">
        <w:rPr>
          <w:rFonts w:ascii="Simplified Arabic" w:hAnsi="Simplified Arabic" w:cs="Simplified Arabic"/>
          <w:sz w:val="28"/>
          <w:szCs w:val="28"/>
          <w:rtl/>
          <w:lang w:eastAsia="ar-SA" w:bidi="ar-EG"/>
        </w:rPr>
        <w:t xml:space="preserve">يتفق معظم التربويون على أن الطلبة يتعلمون بطرق مختلفة ، ومن أهم الأسباب المتعلقة بالصعوبات فى عملية التعلم هو إهمال الفروق الفردية بين الطلاب ، وإستخدام إستراتيجيات التدريس التى لاتلبى حاجات الطلبة ، فنجاح عضو هيئة التدريس يكمن فى تطبيق طريقة التعليم التى تتوافق مع حاجات المتعلمين وتتوافق مع قدراتهم العقلية المختلفة وماتقتضيه من تنوع إستراتيجيات وأساليب التدريس لمخاطبة كل فئة بمايناسبها من طرائق التعلم . </w:t>
      </w:r>
    </w:p>
    <w:p w:rsidR="00C72DE6" w:rsidRPr="008C5AEC" w:rsidRDefault="00C72DE6" w:rsidP="00C72DE6">
      <w:pPr>
        <w:bidi/>
        <w:spacing w:after="120"/>
        <w:ind w:firstLine="720"/>
        <w:contextualSpacing/>
        <w:jc w:val="lowKashida"/>
        <w:rPr>
          <w:rFonts w:ascii="Simplified Arabic" w:hAnsi="Simplified Arabic" w:cs="Simplified Arabic"/>
          <w:sz w:val="28"/>
          <w:szCs w:val="28"/>
          <w:rtl/>
          <w:lang w:eastAsia="ar-SA" w:bidi="ar-EG"/>
        </w:rPr>
      </w:pPr>
      <w:r w:rsidRPr="008C5AEC">
        <w:rPr>
          <w:rFonts w:ascii="Simplified Arabic" w:hAnsi="Simplified Arabic" w:cs="Simplified Arabic"/>
          <w:sz w:val="28"/>
          <w:szCs w:val="28"/>
          <w:lang w:eastAsia="ar-SA" w:bidi="ar-EG"/>
        </w:rPr>
        <w:t xml:space="preserve">  </w:t>
      </w:r>
      <w:r w:rsidRPr="008C5AEC">
        <w:rPr>
          <w:rFonts w:ascii="Simplified Arabic" w:hAnsi="Simplified Arabic" w:cs="Simplified Arabic"/>
          <w:sz w:val="28"/>
          <w:szCs w:val="28"/>
          <w:rtl/>
          <w:lang w:eastAsia="ar-SA" w:bidi="ar-EG"/>
        </w:rPr>
        <w:t>وقد أشار</w:t>
      </w:r>
      <w:r w:rsidRPr="008C5AEC">
        <w:rPr>
          <w:rFonts w:ascii="Simplified Arabic" w:hAnsi="Simplified Arabic" w:cs="Simplified Arabic"/>
          <w:b/>
          <w:bCs/>
          <w:sz w:val="28"/>
          <w:szCs w:val="28"/>
          <w:lang w:eastAsia="ar-SA" w:bidi="ar-EG"/>
        </w:rPr>
        <w:t xml:space="preserve"> ( Armstrong Tomas )</w:t>
      </w:r>
      <w:r w:rsidRPr="008C5AEC">
        <w:rPr>
          <w:rFonts w:ascii="Simplified Arabic" w:hAnsi="Simplified Arabic" w:cs="Simplified Arabic"/>
          <w:sz w:val="28"/>
          <w:szCs w:val="28"/>
          <w:rtl/>
          <w:lang w:eastAsia="ar-SA" w:bidi="ar-EG"/>
        </w:rPr>
        <w:t>أن إستراتيجية الذكاءات المتعددة أصبحت تمثل الإطار النظرى والبناء الفلسفى للتربية فى العصر الحديث، ونادى بأهمية النظر</w:t>
      </w:r>
      <w:r w:rsidRPr="008C5AEC">
        <w:rPr>
          <w:rFonts w:ascii="Simplified Arabic" w:hAnsi="Simplified Arabic" w:cs="Simplified Arabic"/>
          <w:sz w:val="28"/>
          <w:szCs w:val="28"/>
          <w:lang w:eastAsia="ar-SA" w:bidi="ar-EG"/>
        </w:rPr>
        <w:t xml:space="preserve"> </w:t>
      </w:r>
      <w:r w:rsidRPr="008C5AEC">
        <w:rPr>
          <w:rFonts w:ascii="Simplified Arabic" w:hAnsi="Simplified Arabic" w:cs="Simplified Arabic"/>
          <w:sz w:val="28"/>
          <w:szCs w:val="28"/>
          <w:rtl/>
          <w:lang w:eastAsia="ar-SA" w:bidi="ar-EG"/>
        </w:rPr>
        <w:t xml:space="preserve">فى المناهج والتقييم فى ضوء إستراتيجية الذكاءات المتعددة . </w:t>
      </w:r>
    </w:p>
    <w:p w:rsidR="00C72DE6" w:rsidRPr="008C5AEC" w:rsidRDefault="00C72DE6" w:rsidP="00C72DE6">
      <w:pPr>
        <w:bidi/>
        <w:spacing w:after="120"/>
        <w:ind w:firstLine="720"/>
        <w:jc w:val="lowKashida"/>
        <w:rPr>
          <w:rFonts w:ascii="Simplified Arabic" w:hAnsi="Simplified Arabic" w:cs="Simplified Arabic"/>
          <w:sz w:val="28"/>
          <w:szCs w:val="28"/>
          <w:rtl/>
        </w:rPr>
      </w:pPr>
      <w:r w:rsidRPr="008C5AEC">
        <w:rPr>
          <w:rFonts w:ascii="Simplified Arabic" w:hAnsi="Simplified Arabic" w:cs="Simplified Arabic"/>
          <w:sz w:val="28"/>
          <w:szCs w:val="28"/>
          <w:rtl/>
        </w:rPr>
        <w:t xml:space="preserve">ويشير </w:t>
      </w:r>
      <w:r w:rsidRPr="008C5AEC">
        <w:rPr>
          <w:rFonts w:ascii="Simplified Arabic" w:hAnsi="Simplified Arabic" w:cs="Simplified Arabic"/>
          <w:b/>
          <w:bCs/>
          <w:sz w:val="28"/>
          <w:szCs w:val="28"/>
          <w:rtl/>
        </w:rPr>
        <w:t>محمد عبد الهادى( 2006 م )</w:t>
      </w:r>
      <w:r w:rsidRPr="008C5AEC">
        <w:rPr>
          <w:rFonts w:ascii="Simplified Arabic" w:hAnsi="Simplified Arabic" w:cs="Simplified Arabic"/>
          <w:sz w:val="28"/>
          <w:szCs w:val="28"/>
          <w:rtl/>
        </w:rPr>
        <w:t xml:space="preserve"> نقلاً عن </w:t>
      </w:r>
      <w:r w:rsidRPr="008C5AEC">
        <w:rPr>
          <w:rFonts w:ascii="Simplified Arabic" w:hAnsi="Simplified Arabic" w:cs="Simplified Arabic"/>
          <w:b/>
          <w:bCs/>
          <w:sz w:val="28"/>
          <w:szCs w:val="28"/>
          <w:rtl/>
        </w:rPr>
        <w:t>أحمد يعقوب ( 2013م )</w:t>
      </w:r>
      <w:r w:rsidRPr="008C5AEC">
        <w:rPr>
          <w:rFonts w:ascii="Simplified Arabic" w:hAnsi="Simplified Arabic" w:cs="Simplified Arabic"/>
          <w:sz w:val="28"/>
          <w:szCs w:val="28"/>
          <w:rtl/>
        </w:rPr>
        <w:t xml:space="preserve"> إلى أن إستخدام نظرية الذكاءات المتعددة فى التعليم يحقق للطلبة التفوق والنجاح الشخصى فى الحياة. </w:t>
      </w:r>
    </w:p>
    <w:p w:rsidR="00C72DE6" w:rsidRPr="008C5AEC" w:rsidRDefault="00C72DE6" w:rsidP="00C72DE6">
      <w:pPr>
        <w:bidi/>
        <w:spacing w:after="120"/>
        <w:ind w:firstLine="720"/>
        <w:jc w:val="lowKashida"/>
        <w:rPr>
          <w:rFonts w:ascii="Simplified Arabic" w:hAnsi="Simplified Arabic" w:cs="Simplified Arabic"/>
          <w:sz w:val="28"/>
          <w:szCs w:val="28"/>
          <w:rtl/>
        </w:rPr>
      </w:pPr>
      <w:r w:rsidRPr="008C5AEC">
        <w:rPr>
          <w:rFonts w:ascii="Simplified Arabic" w:hAnsi="Simplified Arabic" w:cs="Simplified Arabic"/>
          <w:sz w:val="28"/>
          <w:szCs w:val="28"/>
          <w:rtl/>
          <w:lang w:eastAsia="ar-SA" w:bidi="ar-EG"/>
        </w:rPr>
        <w:t xml:space="preserve">ويشير </w:t>
      </w:r>
      <w:r w:rsidRPr="008C5AEC">
        <w:rPr>
          <w:rFonts w:ascii="Simplified Arabic" w:hAnsi="Simplified Arabic" w:cs="Simplified Arabic"/>
          <w:b/>
          <w:bCs/>
          <w:sz w:val="28"/>
          <w:szCs w:val="28"/>
          <w:rtl/>
          <w:lang w:eastAsia="ar-SA" w:bidi="ar-EG"/>
        </w:rPr>
        <w:t>وليم عبيد(2001م )</w:t>
      </w:r>
      <w:r w:rsidRPr="008C5AEC">
        <w:rPr>
          <w:rFonts w:ascii="Simplified Arabic" w:hAnsi="Simplified Arabic" w:cs="Simplified Arabic"/>
          <w:sz w:val="28"/>
          <w:szCs w:val="28"/>
          <w:rtl/>
          <w:lang w:eastAsia="ar-SA" w:bidi="ar-EG"/>
        </w:rPr>
        <w:t xml:space="preserve"> نقلاً عن </w:t>
      </w:r>
      <w:r w:rsidRPr="008C5AEC">
        <w:rPr>
          <w:rFonts w:ascii="Simplified Arabic" w:hAnsi="Simplified Arabic" w:cs="Simplified Arabic"/>
          <w:b/>
          <w:bCs/>
          <w:sz w:val="28"/>
          <w:szCs w:val="28"/>
          <w:rtl/>
          <w:lang w:eastAsia="ar-SA" w:bidi="ar-EG"/>
        </w:rPr>
        <w:t>حفنى إسماعيل محمد</w:t>
      </w:r>
      <w:r w:rsidRPr="008C5AEC">
        <w:rPr>
          <w:rFonts w:ascii="Simplified Arabic" w:hAnsi="Simplified Arabic" w:cs="Simplified Arabic"/>
          <w:sz w:val="28"/>
          <w:szCs w:val="28"/>
          <w:rtl/>
          <w:lang w:eastAsia="ar-SA" w:bidi="ar-EG"/>
        </w:rPr>
        <w:t xml:space="preserve"> </w:t>
      </w:r>
      <w:r w:rsidRPr="008C5AEC">
        <w:rPr>
          <w:rFonts w:ascii="Simplified Arabic" w:hAnsi="Simplified Arabic" w:cs="Simplified Arabic"/>
          <w:b/>
          <w:bCs/>
          <w:sz w:val="28"/>
          <w:szCs w:val="28"/>
          <w:rtl/>
          <w:lang w:eastAsia="ar-SA" w:bidi="ar-EG"/>
        </w:rPr>
        <w:t xml:space="preserve">(2006م ) </w:t>
      </w:r>
      <w:r w:rsidRPr="008C5AEC">
        <w:rPr>
          <w:rFonts w:ascii="Simplified Arabic" w:hAnsi="Simplified Arabic" w:cs="Simplified Arabic"/>
          <w:sz w:val="28"/>
          <w:szCs w:val="28"/>
          <w:rtl/>
          <w:lang w:eastAsia="ar-SA" w:bidi="ar-EG"/>
        </w:rPr>
        <w:t xml:space="preserve">أنه يجب على مصممى المناهج ومنفذيها تطوير المنظومة المعرفية للمنهج بمايتوائم مع جميع المتعلمين من خلال مخاطبة الذكاءات التى يمتلكونها أو يظهرون قوة فيها . </w:t>
      </w:r>
    </w:p>
    <w:p w:rsidR="00C72DE6" w:rsidRPr="00C72DE6" w:rsidRDefault="00C72DE6" w:rsidP="00C72DE6">
      <w:pPr>
        <w:pStyle w:val="Heading2"/>
        <w:ind w:firstLine="720"/>
        <w:jc w:val="left"/>
        <w:rPr>
          <w:b w:val="0"/>
          <w:bCs w:val="0"/>
          <w:rtl/>
        </w:rPr>
      </w:pPr>
      <w:r w:rsidRPr="00C72DE6">
        <w:rPr>
          <w:b w:val="0"/>
          <w:bCs w:val="0"/>
          <w:rtl/>
        </w:rPr>
        <w:t xml:space="preserve">ونظراً لأن نظرية الذكاءات المتعددة لاتركز على نمط واحد أو إثنين من أنماط الذكاء السائد  كما فى الإستراتيجيات التقليدية فإنها تسهم فى إشراك كافة الطلبة فى عملية التعلم ومن هنا تأتى أهمية هذه الدراسة فى تقصى تأثير إستخدام برنامج تدريبى قائم على إستراتيجيات وأنشطة الذكاءات التعددة فى إكتساب مهارات التدريس الفعال للطالب المعلم بكلية التربية الرياضية بجامعة بنها . </w:t>
      </w:r>
    </w:p>
    <w:p w:rsidR="00C72DE6" w:rsidRPr="00C72DE6" w:rsidRDefault="00C72DE6" w:rsidP="00C72DE6">
      <w:pPr>
        <w:pStyle w:val="Heading2"/>
        <w:ind w:firstLine="720"/>
        <w:jc w:val="left"/>
        <w:rPr>
          <w:b w:val="0"/>
          <w:bCs w:val="0"/>
          <w:rtl/>
        </w:rPr>
      </w:pPr>
      <w:r w:rsidRPr="00C72DE6">
        <w:rPr>
          <w:b w:val="0"/>
          <w:bCs w:val="0"/>
          <w:noProof/>
          <w:rtl/>
        </w:rPr>
        <w:t>ومن خلال توصيات البحوث السابقة والدراسات التى أوصت بضرورة نشر الذكاءات المتعددة وتطبيقاتها بشكل منهجى بحيث تتناول أطراف العملية التعليمية ، كما أثبتت نتائج بعض البحوث أن تنظيم طرق التدريس وفقاً لنظرية الذكاءات المتعددة ساعدت المعلمين على أداء عملهم وتقويم طلابهم .</w:t>
      </w:r>
      <w:r w:rsidRPr="00C72DE6">
        <w:rPr>
          <w:b w:val="0"/>
          <w:bCs w:val="0"/>
          <w:rtl/>
        </w:rPr>
        <w:t xml:space="preserve">  </w:t>
      </w:r>
    </w:p>
    <w:p w:rsidR="00C72DE6" w:rsidRPr="008C5AEC" w:rsidRDefault="00C72DE6" w:rsidP="00C72DE6">
      <w:pPr>
        <w:pStyle w:val="Heading2"/>
        <w:jc w:val="left"/>
        <w:rPr>
          <w:rtl/>
        </w:rPr>
      </w:pPr>
      <w:r w:rsidRPr="00C72DE6">
        <w:rPr>
          <w:b w:val="0"/>
          <w:bCs w:val="0"/>
          <w:rtl/>
        </w:rPr>
        <w:t>ومن خلال عمل الباحث بقسم طرق التدريس وإشرافه على الطلاب أثناء التدريب الميدانى لاحظ وجود إنخفاض فى مستوى المهارات التدريسية للطلاب سواء من خلال الملاحظة الذاتية أو من خلال درجات التقييم النهائى للطلاب وقد يرجع السبب فى ذلك إلى الإعتماد على الطرق المعتادة فى عملية التدريس والتى تقوم على التلقين وسلبية المتعلم فطريقة الإلقاء هى الأكثر شيوعاً الأمر الذى يجعل موقف عضو هيئة التدريس يتسم بالإيجابية المطلقة بينما يتميز موقف غالبية الطلاب بالسلبية مما دفع الباحث إلى التفكير فى إعداد برنامج تدريبى يهدف إلى إستخدام الذكاءات المتعددة كإستراتيجية للتدريس والتى يمكن تطبيقها على الطلاب المعلمين لتحسين أدائهم التدريسى</w:t>
      </w:r>
      <w:r w:rsidRPr="008C5AEC">
        <w:rPr>
          <w:rtl/>
        </w:rPr>
        <w:t xml:space="preserve"> . </w:t>
      </w:r>
    </w:p>
    <w:p w:rsidR="00C72DE6" w:rsidRPr="008C5AEC" w:rsidRDefault="00C72DE6" w:rsidP="00C72DE6">
      <w:pPr>
        <w:pStyle w:val="Heading2"/>
        <w:bidi w:val="0"/>
        <w:jc w:val="right"/>
        <w:rPr>
          <w:rtl/>
        </w:rPr>
      </w:pPr>
      <w:r w:rsidRPr="008C5AEC">
        <w:rPr>
          <w:rtl/>
        </w:rPr>
        <w:t xml:space="preserve">1 /3 أهمية البحث :  </w:t>
      </w:r>
    </w:p>
    <w:p w:rsidR="00C72DE6" w:rsidRPr="008C5AEC" w:rsidRDefault="00A32513" w:rsidP="00A32513">
      <w:pPr>
        <w:bidi/>
        <w:spacing w:after="120" w:line="240" w:lineRule="auto"/>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1- </w:t>
      </w:r>
      <w:r w:rsidR="00C72DE6" w:rsidRPr="008C5AEC">
        <w:rPr>
          <w:rFonts w:ascii="Simplified Arabic" w:hAnsi="Simplified Arabic" w:cs="Simplified Arabic"/>
          <w:sz w:val="28"/>
          <w:szCs w:val="28"/>
          <w:rtl/>
          <w:lang w:bidi="ar-EG"/>
        </w:rPr>
        <w:t>يأتى البحث فى إطار مانادى به الباحثون فى مجال طرائق التدريس من ضرورة إستخدام الأساليب التربوية الحديثة التى تثير إهتمام المتعلمين ، وتهيىء لهم فرصة القيام بدور إيجابى فى عملية التعلم والتفاعل الإيجابى مع الموقف التعليمى .</w:t>
      </w:r>
    </w:p>
    <w:p w:rsidR="00C72DE6" w:rsidRPr="008C5AEC" w:rsidRDefault="00A32513" w:rsidP="00A32513">
      <w:pPr>
        <w:bidi/>
        <w:spacing w:before="120" w:after="120"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 </w:t>
      </w:r>
      <w:r w:rsidR="00C72DE6" w:rsidRPr="008C5AEC">
        <w:rPr>
          <w:rFonts w:ascii="Simplified Arabic" w:hAnsi="Simplified Arabic" w:cs="Simplified Arabic"/>
          <w:sz w:val="28"/>
          <w:szCs w:val="28"/>
          <w:rtl/>
          <w:lang w:bidi="ar-EG"/>
        </w:rPr>
        <w:t xml:space="preserve">يساعد فى تقديم برنامج تدريبى قائم على نظرية الذكاءات المتعددة لتنمية مهارات التدريس للطالب المعلم بكلية التربية الرياضية جامعة بنها .   </w:t>
      </w:r>
    </w:p>
    <w:p w:rsidR="00C72DE6" w:rsidRPr="008C5AEC" w:rsidRDefault="00C72DE6" w:rsidP="00C72DE6">
      <w:pPr>
        <w:pStyle w:val="Heading2"/>
        <w:rPr>
          <w:rtl/>
        </w:rPr>
      </w:pPr>
      <w:r w:rsidRPr="008C5AEC">
        <w:rPr>
          <w:rtl/>
        </w:rPr>
        <w:t xml:space="preserve">هدف البحث:  </w:t>
      </w:r>
    </w:p>
    <w:p w:rsidR="00C72DE6" w:rsidRPr="008C5AEC" w:rsidRDefault="00CC7990" w:rsidP="00CC7990">
      <w:pPr>
        <w:bidi/>
        <w:spacing w:after="0" w:line="240" w:lineRule="auto"/>
        <w:contextualSpacing/>
        <w:jc w:val="lowKashida"/>
        <w:rPr>
          <w:rFonts w:ascii="Simplified Arabic" w:hAnsi="Simplified Arabic" w:cs="Simplified Arabic"/>
          <w:szCs w:val="28"/>
          <w:rtl/>
          <w:lang w:bidi="ar-EG"/>
        </w:rPr>
      </w:pPr>
      <w:r>
        <w:rPr>
          <w:rFonts w:ascii="Simplified Arabic" w:hAnsi="Simplified Arabic" w:cs="Simplified Arabic" w:hint="cs"/>
          <w:szCs w:val="28"/>
          <w:rtl/>
          <w:lang w:bidi="ar-EG"/>
        </w:rPr>
        <w:t xml:space="preserve">1- </w:t>
      </w:r>
      <w:r w:rsidR="00C72DE6" w:rsidRPr="008C5AEC">
        <w:rPr>
          <w:rFonts w:ascii="Simplified Arabic" w:hAnsi="Simplified Arabic" w:cs="Simplified Arabic"/>
          <w:szCs w:val="28"/>
          <w:rtl/>
          <w:lang w:bidi="ar-EG"/>
        </w:rPr>
        <w:t>يهدف البحث إلى التعرف على تأثير برنامج تدريبى قائم على نظرية الذكاءات المتعددة على مستوى مهارات التدريس الفعال للطالب المعلم بكلية التربية الرياضية جامعة بنها.</w:t>
      </w:r>
    </w:p>
    <w:p w:rsidR="00C72DE6" w:rsidRPr="008C5AEC" w:rsidRDefault="00C72DE6" w:rsidP="00C72DE6">
      <w:pPr>
        <w:pStyle w:val="Heading2"/>
        <w:rPr>
          <w:rtl/>
        </w:rPr>
      </w:pPr>
      <w:r w:rsidRPr="008C5AEC">
        <w:rPr>
          <w:rtl/>
        </w:rPr>
        <w:t xml:space="preserve">فروض البحث:      </w:t>
      </w:r>
    </w:p>
    <w:p w:rsidR="00C72DE6" w:rsidRPr="008C5AEC" w:rsidRDefault="00CC7990" w:rsidP="00CC7990">
      <w:pPr>
        <w:bidi/>
        <w:spacing w:after="120"/>
        <w:contextualSpacing/>
        <w:jc w:val="lowKashida"/>
        <w:rPr>
          <w:rFonts w:ascii="Simplified Arabic" w:hAnsi="Simplified Arabic" w:cs="Simplified Arabic"/>
          <w:szCs w:val="28"/>
          <w:rtl/>
          <w:lang w:bidi="ar-EG"/>
        </w:rPr>
      </w:pPr>
      <w:r>
        <w:rPr>
          <w:rFonts w:ascii="Simplified Arabic" w:hAnsi="Simplified Arabic" w:cs="Simplified Arabic" w:hint="cs"/>
          <w:szCs w:val="28"/>
          <w:rtl/>
          <w:lang w:bidi="ar-EG"/>
        </w:rPr>
        <w:t xml:space="preserve">1- </w:t>
      </w:r>
      <w:r w:rsidR="00C72DE6" w:rsidRPr="008C5AEC">
        <w:rPr>
          <w:rFonts w:ascii="Simplified Arabic" w:hAnsi="Simplified Arabic" w:cs="Simplified Arabic"/>
          <w:szCs w:val="28"/>
          <w:rtl/>
          <w:lang w:bidi="ar-EG"/>
        </w:rPr>
        <w:t>يوجد فروق ذات دلالة إحصائية بين متوسطى القياسين القبلى والبعدى فى مهارات التدريس الفعال لدى المجموعة التجريبية .</w:t>
      </w:r>
    </w:p>
    <w:p w:rsidR="00C72DE6" w:rsidRDefault="00CC7990" w:rsidP="00CC7990">
      <w:pPr>
        <w:bidi/>
        <w:spacing w:after="120"/>
        <w:jc w:val="lowKashida"/>
        <w:rPr>
          <w:rFonts w:ascii="Simplified Arabic" w:hAnsi="Simplified Arabic" w:cs="Simplified Arabic" w:hint="cs"/>
          <w:szCs w:val="28"/>
          <w:rtl/>
          <w:lang w:bidi="ar-EG"/>
        </w:rPr>
      </w:pPr>
      <w:r>
        <w:rPr>
          <w:rFonts w:ascii="Simplified Arabic" w:hAnsi="Simplified Arabic" w:cs="Simplified Arabic" w:hint="cs"/>
          <w:szCs w:val="28"/>
          <w:rtl/>
          <w:lang w:bidi="ar-EG"/>
        </w:rPr>
        <w:t xml:space="preserve">2- </w:t>
      </w:r>
      <w:r w:rsidR="00C72DE6" w:rsidRPr="008C5AEC">
        <w:rPr>
          <w:rFonts w:ascii="Simplified Arabic" w:hAnsi="Simplified Arabic" w:cs="Simplified Arabic"/>
          <w:szCs w:val="28"/>
          <w:rtl/>
          <w:lang w:bidi="ar-EG"/>
        </w:rPr>
        <w:t>يوجد فروق ذات دلالة إحصائية بين متوسطى القياسين البعديين فى مهارات التدريس الفعال للمجموعة التجريبية والمجموعة الضابطة .</w:t>
      </w:r>
    </w:p>
    <w:p w:rsidR="00D31809" w:rsidRPr="00E8475F" w:rsidRDefault="00D31809" w:rsidP="00D31809">
      <w:pPr>
        <w:bidi/>
        <w:spacing w:after="0" w:line="240" w:lineRule="auto"/>
        <w:rPr>
          <w:rFonts w:ascii="Simplified Arabic" w:hAnsi="Simplified Arabic" w:cs="Simplified Arabic"/>
          <w:b/>
          <w:bCs/>
          <w:sz w:val="32"/>
          <w:szCs w:val="32"/>
          <w:rtl/>
          <w:lang w:bidi="ar-EG"/>
        </w:rPr>
      </w:pPr>
      <w:r w:rsidRPr="00E8475F">
        <w:rPr>
          <w:rFonts w:ascii="Simplified Arabic" w:hAnsi="Simplified Arabic" w:cs="Simplified Arabic" w:hint="cs"/>
          <w:b/>
          <w:bCs/>
          <w:sz w:val="32"/>
          <w:szCs w:val="32"/>
          <w:rtl/>
          <w:lang w:bidi="ar-EG"/>
        </w:rPr>
        <w:t>إجراءات البحث:</w:t>
      </w:r>
      <w:r>
        <w:rPr>
          <w:rFonts w:ascii="Simplified Arabic" w:hAnsi="Simplified Arabic" w:cs="Simplified Arabic"/>
          <w:b/>
          <w:bCs/>
          <w:sz w:val="32"/>
          <w:szCs w:val="32"/>
          <w:lang w:bidi="ar-EG"/>
        </w:rPr>
        <w:t xml:space="preserve"> </w:t>
      </w:r>
    </w:p>
    <w:p w:rsidR="00D31809" w:rsidRPr="00E8475F" w:rsidRDefault="00D31809" w:rsidP="00D31809">
      <w:pPr>
        <w:bidi/>
        <w:spacing w:after="0" w:line="240" w:lineRule="auto"/>
        <w:rPr>
          <w:rFonts w:ascii="Simplified Arabic" w:hAnsi="Simplified Arabic" w:cs="Simplified Arabic"/>
          <w:b/>
          <w:bCs/>
          <w:sz w:val="32"/>
          <w:szCs w:val="32"/>
          <w:rtl/>
          <w:lang w:bidi="ar-EG"/>
        </w:rPr>
      </w:pPr>
      <w:r w:rsidRPr="00E8475F">
        <w:rPr>
          <w:rFonts w:ascii="Simplified Arabic" w:hAnsi="Simplified Arabic" w:cs="Simplified Arabic" w:hint="cs"/>
          <w:b/>
          <w:bCs/>
          <w:sz w:val="32"/>
          <w:szCs w:val="32"/>
          <w:rtl/>
          <w:lang w:bidi="ar-EG"/>
        </w:rPr>
        <w:t>منهج البحث :</w:t>
      </w:r>
    </w:p>
    <w:p w:rsidR="00D31809" w:rsidRDefault="00D31809" w:rsidP="00AF79ED">
      <w:pPr>
        <w:bidi/>
        <w:spacing w:after="0" w:line="240" w:lineRule="auto"/>
        <w:ind w:firstLine="566"/>
        <w:jc w:val="both"/>
        <w:rPr>
          <w:rFonts w:ascii="Calibri" w:eastAsia="Calibri" w:hAnsi="Calibri" w:cs="Simplified Arabic"/>
          <w:sz w:val="28"/>
          <w:szCs w:val="28"/>
          <w:rtl/>
          <w:lang w:bidi="ar-EG"/>
        </w:rPr>
      </w:pPr>
      <w:r w:rsidRPr="00976EDA">
        <w:rPr>
          <w:rFonts w:ascii="Calibri" w:eastAsia="Calibri" w:hAnsi="Calibri" w:cs="Simplified Arabic" w:hint="cs"/>
          <w:sz w:val="28"/>
          <w:szCs w:val="28"/>
          <w:rtl/>
          <w:lang w:bidi="ar-EG"/>
        </w:rPr>
        <w:t>إستخدم الباحث المنهج التجريبى لمناسبته لطبيعة البحث من خلال التصميم التجريبى الذى يعتمد على القياس القبلى والبعدى لمجموعتين إحداهما تجريبية والأخرى ضابطة .</w:t>
      </w:r>
    </w:p>
    <w:p w:rsidR="00AF79ED" w:rsidRDefault="00AF79ED" w:rsidP="00AF79ED">
      <w:pPr>
        <w:bidi/>
        <w:spacing w:before="120" w:after="0" w:line="240" w:lineRule="auto"/>
        <w:jc w:val="both"/>
        <w:rPr>
          <w:rFonts w:cs="Simplified Arabic"/>
          <w:sz w:val="28"/>
          <w:szCs w:val="28"/>
          <w:rtl/>
          <w:lang w:bidi="ar-EG"/>
        </w:rPr>
      </w:pPr>
      <w:r>
        <w:rPr>
          <w:rFonts w:ascii="Simplified Arabic" w:hAnsi="Simplified Arabic" w:cs="Simplified Arabic" w:hint="cs"/>
          <w:b/>
          <w:bCs/>
          <w:sz w:val="32"/>
          <w:szCs w:val="32"/>
          <w:rtl/>
        </w:rPr>
        <w:t>مجتمع</w:t>
      </w:r>
      <w:r w:rsidRPr="00E8475F">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و</w:t>
      </w:r>
      <w:r w:rsidRPr="004E1A38">
        <w:rPr>
          <w:rFonts w:ascii="Simplified Arabic" w:hAnsi="Simplified Arabic" w:cs="Simplified Arabic"/>
          <w:b/>
          <w:bCs/>
          <w:sz w:val="32"/>
          <w:szCs w:val="32"/>
          <w:rtl/>
        </w:rPr>
        <w:t xml:space="preserve"> </w:t>
      </w:r>
      <w:r w:rsidRPr="00E8475F">
        <w:rPr>
          <w:rFonts w:ascii="Simplified Arabic" w:hAnsi="Simplified Arabic" w:cs="Simplified Arabic"/>
          <w:b/>
          <w:bCs/>
          <w:sz w:val="32"/>
          <w:szCs w:val="32"/>
          <w:rtl/>
        </w:rPr>
        <w:t>عينة البحث</w:t>
      </w:r>
    </w:p>
    <w:p w:rsidR="00AF79ED" w:rsidRPr="004E1A38" w:rsidRDefault="00AF79ED" w:rsidP="00AF79ED">
      <w:pPr>
        <w:bidi/>
        <w:spacing w:after="0" w:line="240" w:lineRule="auto"/>
        <w:jc w:val="both"/>
        <w:rPr>
          <w:rFonts w:cs="Simplified Arabic"/>
          <w:b/>
          <w:bCs/>
          <w:sz w:val="28"/>
          <w:szCs w:val="28"/>
          <w:rtl/>
        </w:rPr>
      </w:pPr>
      <w:r w:rsidRPr="004E1A38">
        <w:rPr>
          <w:rFonts w:cs="Simplified Arabic" w:hint="cs"/>
          <w:b/>
          <w:bCs/>
          <w:sz w:val="28"/>
          <w:szCs w:val="28"/>
          <w:rtl/>
        </w:rPr>
        <w:t>مجتمع البحث</w:t>
      </w:r>
    </w:p>
    <w:p w:rsidR="001026DB" w:rsidRDefault="00AF79ED" w:rsidP="001026DB">
      <w:pPr>
        <w:bidi/>
        <w:spacing w:after="0"/>
        <w:ind w:firstLine="720"/>
        <w:jc w:val="both"/>
        <w:rPr>
          <w:rFonts w:ascii="Simplified Arabic" w:hAnsi="Simplified Arabic" w:cs="Simplified Arabic" w:hint="cs"/>
          <w:sz w:val="28"/>
          <w:szCs w:val="28"/>
          <w:rtl/>
          <w:lang w:bidi="ar-EG"/>
        </w:rPr>
      </w:pPr>
      <w:r w:rsidRPr="00AF79ED">
        <w:rPr>
          <w:rFonts w:ascii="Simplified Arabic" w:hAnsi="Simplified Arabic" w:cs="Simplified Arabic"/>
          <w:sz w:val="28"/>
          <w:szCs w:val="28"/>
          <w:rtl/>
        </w:rPr>
        <w:t>إ</w:t>
      </w:r>
      <w:r w:rsidRPr="00AF79ED">
        <w:rPr>
          <w:rFonts w:ascii="Simplified Arabic" w:hAnsi="Simplified Arabic" w:cs="Simplified Arabic"/>
          <w:sz w:val="28"/>
          <w:szCs w:val="28"/>
          <w:rtl/>
          <w:lang w:bidi="ar-EG"/>
        </w:rPr>
        <w:t>شتمل مجتمع البحث على طلاب الفرقة الثالثة بكلية التربية الرياضية جامعة بنها للعام الجامعى 2016م/2017م والبالغ عددهم (</w:t>
      </w:r>
      <w:r w:rsidRPr="00AF79ED">
        <w:rPr>
          <w:rFonts w:ascii="Simplified Arabic" w:hAnsi="Simplified Arabic" w:cs="Simplified Arabic"/>
          <w:b/>
          <w:bCs/>
          <w:sz w:val="28"/>
          <w:szCs w:val="28"/>
          <w:lang w:bidi="ar-EG"/>
        </w:rPr>
        <w:t>286</w:t>
      </w:r>
      <w:r w:rsidRPr="00AF79ED">
        <w:rPr>
          <w:rFonts w:ascii="Simplified Arabic" w:hAnsi="Simplified Arabic" w:cs="Simplified Arabic"/>
          <w:sz w:val="28"/>
          <w:szCs w:val="28"/>
          <w:rtl/>
          <w:lang w:bidi="ar-EG"/>
        </w:rPr>
        <w:t>) طالب</w:t>
      </w:r>
    </w:p>
    <w:p w:rsidR="0054218C" w:rsidRPr="001026DB" w:rsidRDefault="0054218C" w:rsidP="00854527">
      <w:pPr>
        <w:bidi/>
        <w:spacing w:after="0" w:line="240" w:lineRule="auto"/>
        <w:jc w:val="both"/>
        <w:rPr>
          <w:rFonts w:ascii="Simplified Arabic" w:hAnsi="Simplified Arabic" w:cs="Simplified Arabic"/>
          <w:sz w:val="28"/>
          <w:szCs w:val="28"/>
          <w:rtl/>
          <w:lang w:bidi="ar-EG"/>
        </w:rPr>
      </w:pPr>
      <w:r w:rsidRPr="00E8475F">
        <w:rPr>
          <w:rFonts w:ascii="Simplified Arabic" w:hAnsi="Simplified Arabic" w:cs="Simplified Arabic"/>
          <w:b/>
          <w:bCs/>
          <w:sz w:val="32"/>
          <w:szCs w:val="32"/>
          <w:rtl/>
        </w:rPr>
        <w:t>عينة البحث</w:t>
      </w:r>
    </w:p>
    <w:p w:rsidR="00D31809" w:rsidRPr="008C5AEC" w:rsidRDefault="0054218C" w:rsidP="004D1947">
      <w:pPr>
        <w:bidi/>
        <w:spacing w:after="120"/>
        <w:ind w:firstLine="720"/>
        <w:jc w:val="lowKashida"/>
        <w:rPr>
          <w:rFonts w:ascii="Simplified Arabic" w:hAnsi="Simplified Arabic" w:cs="Simplified Arabic"/>
          <w:szCs w:val="28"/>
          <w:rtl/>
          <w:lang w:bidi="ar-EG"/>
        </w:rPr>
      </w:pPr>
      <w:r w:rsidRPr="00746EFD">
        <w:rPr>
          <w:rFonts w:ascii="Calibri" w:eastAsia="Calibri" w:hAnsi="Calibri" w:cs="Simplified Arabic" w:hint="cs"/>
          <w:sz w:val="28"/>
          <w:szCs w:val="28"/>
          <w:rtl/>
        </w:rPr>
        <w:t xml:space="preserve">تم </w:t>
      </w:r>
      <w:r w:rsidRPr="00746EFD">
        <w:rPr>
          <w:rFonts w:cs="Simplified Arabic" w:hint="cs"/>
          <w:sz w:val="28"/>
          <w:szCs w:val="28"/>
          <w:rtl/>
          <w:lang w:bidi="ar-EG"/>
        </w:rPr>
        <w:t>إختيار عينة قوامها (</w:t>
      </w:r>
      <w:r w:rsidRPr="00557CC5">
        <w:rPr>
          <w:rFonts w:cs="Simplified Arabic" w:hint="cs"/>
          <w:sz w:val="28"/>
          <w:szCs w:val="28"/>
          <w:rtl/>
          <w:lang w:bidi="ar-EG"/>
        </w:rPr>
        <w:t>50</w:t>
      </w:r>
      <w:r w:rsidRPr="00746EFD">
        <w:rPr>
          <w:rFonts w:cs="Simplified Arabic" w:hint="cs"/>
          <w:sz w:val="28"/>
          <w:szCs w:val="28"/>
          <w:rtl/>
          <w:lang w:bidi="ar-EG"/>
        </w:rPr>
        <w:t xml:space="preserve">) </w:t>
      </w:r>
      <w:r>
        <w:rPr>
          <w:rFonts w:cs="Simplified Arabic" w:hint="cs"/>
          <w:sz w:val="28"/>
          <w:szCs w:val="28"/>
          <w:rtl/>
          <w:lang w:bidi="ar-EG"/>
        </w:rPr>
        <w:t>طالب من طلاب الفرقة الثالثة تدريب ميدانى</w:t>
      </w:r>
      <w:r w:rsidRPr="00746EFD">
        <w:rPr>
          <w:rFonts w:cs="Simplified Arabic" w:hint="cs"/>
          <w:sz w:val="28"/>
          <w:szCs w:val="28"/>
          <w:rtl/>
          <w:lang w:bidi="ar-EG"/>
        </w:rPr>
        <w:t xml:space="preserve"> </w:t>
      </w:r>
      <w:r w:rsidRPr="00746EFD">
        <w:rPr>
          <w:rFonts w:ascii="Calibri" w:eastAsia="Calibri" w:hAnsi="Calibri" w:cs="Simplified Arabic" w:hint="cs"/>
          <w:sz w:val="28"/>
          <w:szCs w:val="28"/>
          <w:rtl/>
          <w:lang w:bidi="ar-EG"/>
        </w:rPr>
        <w:t xml:space="preserve">، </w:t>
      </w:r>
      <w:r w:rsidRPr="00746EFD">
        <w:rPr>
          <w:rFonts w:ascii="Calibri" w:eastAsia="Calibri" w:hAnsi="Calibri" w:cs="Simplified Arabic"/>
          <w:sz w:val="28"/>
          <w:szCs w:val="28"/>
          <w:rtl/>
          <w:lang w:bidi="ar-EG"/>
        </w:rPr>
        <w:t xml:space="preserve">وقد تم تقسيمهم إلى مجموعتين متكافئتين </w:t>
      </w:r>
      <w:r w:rsidRPr="00746EFD">
        <w:rPr>
          <w:rFonts w:ascii="Calibri" w:eastAsia="Calibri" w:hAnsi="Calibri" w:cs="Simplified Arabic" w:hint="cs"/>
          <w:sz w:val="28"/>
          <w:szCs w:val="28"/>
          <w:rtl/>
          <w:lang w:bidi="ar-EG"/>
        </w:rPr>
        <w:t>إ</w:t>
      </w:r>
      <w:r w:rsidRPr="00746EFD">
        <w:rPr>
          <w:rFonts w:ascii="Calibri" w:eastAsia="Calibri" w:hAnsi="Calibri" w:cs="Simplified Arabic"/>
          <w:sz w:val="28"/>
          <w:szCs w:val="28"/>
          <w:rtl/>
          <w:lang w:bidi="ar-EG"/>
        </w:rPr>
        <w:t xml:space="preserve">حداهما تجريبية والأخرى ضابطة وقوام كل منها </w:t>
      </w:r>
      <w:r w:rsidRPr="00746EFD">
        <w:rPr>
          <w:rFonts w:ascii="Calibri" w:eastAsia="Calibri" w:hAnsi="Calibri" w:cs="Simplified Arabic" w:hint="cs"/>
          <w:sz w:val="28"/>
          <w:szCs w:val="28"/>
          <w:rtl/>
          <w:lang w:bidi="ar-EG"/>
        </w:rPr>
        <w:t xml:space="preserve">( </w:t>
      </w:r>
      <w:r>
        <w:rPr>
          <w:rFonts w:ascii="Calibri" w:eastAsia="Calibri" w:hAnsi="Calibri" w:cs="Simplified Arabic" w:hint="cs"/>
          <w:sz w:val="28"/>
          <w:szCs w:val="28"/>
          <w:rtl/>
          <w:lang w:bidi="ar-EG"/>
        </w:rPr>
        <w:t>15</w:t>
      </w:r>
      <w:r w:rsidRPr="00746EFD">
        <w:rPr>
          <w:rFonts w:ascii="Calibri" w:eastAsia="Calibri" w:hAnsi="Calibri" w:cs="Simplified Arabic"/>
          <w:sz w:val="28"/>
          <w:szCs w:val="28"/>
          <w:rtl/>
          <w:lang w:bidi="ar-EG"/>
        </w:rPr>
        <w:t xml:space="preserve"> </w:t>
      </w:r>
      <w:r w:rsidRPr="00746EFD">
        <w:rPr>
          <w:rFonts w:ascii="Calibri" w:eastAsia="Calibri" w:hAnsi="Calibri" w:cs="Simplified Arabic" w:hint="cs"/>
          <w:sz w:val="28"/>
          <w:szCs w:val="28"/>
          <w:rtl/>
          <w:lang w:bidi="ar-EG"/>
        </w:rPr>
        <w:t>) طالب و(</w:t>
      </w:r>
      <w:r>
        <w:rPr>
          <w:rFonts w:ascii="Calibri" w:eastAsia="Calibri" w:hAnsi="Calibri" w:cs="Simplified Arabic" w:hint="cs"/>
          <w:sz w:val="28"/>
          <w:szCs w:val="28"/>
          <w:rtl/>
          <w:lang w:bidi="ar-EG"/>
        </w:rPr>
        <w:t>20</w:t>
      </w:r>
      <w:r w:rsidRPr="00746EFD">
        <w:rPr>
          <w:rFonts w:ascii="Calibri" w:eastAsia="Calibri" w:hAnsi="Calibri" w:cs="Simplified Arabic" w:hint="cs"/>
          <w:sz w:val="28"/>
          <w:szCs w:val="28"/>
          <w:rtl/>
          <w:lang w:bidi="ar-EG"/>
        </w:rPr>
        <w:t>) طلاب كعينة إستطلاعية</w:t>
      </w:r>
      <w:r w:rsidR="00C45E6C">
        <w:rPr>
          <w:rFonts w:ascii="Calibri" w:eastAsia="Calibri" w:hAnsi="Calibri" w:cs="Simplified Arabic" w:hint="cs"/>
          <w:sz w:val="28"/>
          <w:szCs w:val="28"/>
          <w:rtl/>
          <w:lang w:bidi="ar-EG"/>
        </w:rPr>
        <w:t xml:space="preserve"> </w:t>
      </w:r>
      <w:r w:rsidR="00854527">
        <w:rPr>
          <w:rFonts w:ascii="Calibri" w:eastAsia="Calibri" w:hAnsi="Calibri" w:cs="Simplified Arabic" w:hint="cs"/>
          <w:sz w:val="28"/>
          <w:szCs w:val="28"/>
          <w:rtl/>
          <w:lang w:bidi="ar-EG"/>
        </w:rPr>
        <w:t>.</w:t>
      </w:r>
      <w:bookmarkStart w:id="0" w:name="_GoBack"/>
      <w:bookmarkEnd w:id="0"/>
    </w:p>
    <w:p w:rsidR="00C45E6C" w:rsidRPr="001026DB" w:rsidRDefault="00C45E6C" w:rsidP="001026DB">
      <w:pPr>
        <w:bidi/>
        <w:spacing w:before="120" w:after="0"/>
        <w:rPr>
          <w:rFonts w:ascii="Simplified Arabic" w:hAnsi="Simplified Arabic" w:cs="Simplified Arabic"/>
          <w:b/>
          <w:bCs/>
          <w:sz w:val="32"/>
          <w:szCs w:val="32"/>
          <w:rtl/>
        </w:rPr>
      </w:pPr>
      <w:r w:rsidRPr="001026DB">
        <w:rPr>
          <w:rFonts w:ascii="Simplified Arabic" w:hAnsi="Simplified Arabic" w:cs="Simplified Arabic"/>
          <w:b/>
          <w:bCs/>
          <w:sz w:val="32"/>
          <w:szCs w:val="32"/>
          <w:rtl/>
        </w:rPr>
        <w:t xml:space="preserve">أدوات جمع البيانات </w:t>
      </w:r>
    </w:p>
    <w:p w:rsidR="00C45E6C" w:rsidRPr="00C45E6C" w:rsidRDefault="00C45E6C" w:rsidP="00C45E6C">
      <w:pPr>
        <w:pStyle w:val="Heading8"/>
        <w:spacing w:before="0"/>
        <w:rPr>
          <w:rFonts w:cs="Simplified Arabic" w:hint="cs"/>
          <w:b/>
          <w:bCs/>
          <w:i w:val="0"/>
          <w:iCs w:val="0"/>
          <w:sz w:val="28"/>
          <w:szCs w:val="28"/>
          <w:rtl/>
        </w:rPr>
      </w:pPr>
      <w:r w:rsidRPr="00C45E6C">
        <w:rPr>
          <w:rFonts w:cs="Simplified Arabic" w:hint="cs"/>
          <w:b/>
          <w:bCs/>
          <w:i w:val="0"/>
          <w:iCs w:val="0"/>
          <w:sz w:val="28"/>
          <w:szCs w:val="28"/>
          <w:rtl/>
        </w:rPr>
        <w:t>المسح المرجعى</w:t>
      </w:r>
      <w:r w:rsidRPr="00C45E6C">
        <w:rPr>
          <w:rFonts w:cs="Simplified Arabic" w:hint="cs"/>
          <w:b/>
          <w:bCs/>
          <w:i w:val="0"/>
          <w:iCs w:val="0"/>
          <w:sz w:val="28"/>
          <w:szCs w:val="28"/>
          <w:rtl/>
        </w:rPr>
        <w:t xml:space="preserve"> </w:t>
      </w:r>
    </w:p>
    <w:p w:rsidR="00317F57" w:rsidRPr="003E39E2" w:rsidRDefault="00C45E6C" w:rsidP="003E39E2">
      <w:pPr>
        <w:pStyle w:val="Heading2"/>
        <w:rPr>
          <w:b w:val="0"/>
          <w:bCs w:val="0"/>
          <w:rtl/>
        </w:rPr>
      </w:pPr>
      <w:r w:rsidRPr="003E39E2">
        <w:rPr>
          <w:b w:val="0"/>
          <w:bCs w:val="0"/>
          <w:rtl/>
        </w:rPr>
        <w:t>قام الباحث بإجراء مسح مرجع</w:t>
      </w:r>
      <w:r w:rsidRPr="003E39E2">
        <w:rPr>
          <w:rFonts w:hint="cs"/>
          <w:b w:val="0"/>
          <w:bCs w:val="0"/>
          <w:rtl/>
        </w:rPr>
        <w:t>ى ل</w:t>
      </w:r>
      <w:r w:rsidR="003E39E2" w:rsidRPr="003E39E2">
        <w:rPr>
          <w:rFonts w:hint="cs"/>
          <w:b w:val="0"/>
          <w:bCs w:val="0"/>
          <w:rtl/>
        </w:rPr>
        <w:t xml:space="preserve">لتعرف على </w:t>
      </w:r>
      <w:r w:rsidRPr="003E39E2">
        <w:rPr>
          <w:rFonts w:hint="cs"/>
          <w:b w:val="0"/>
          <w:bCs w:val="0"/>
          <w:rtl/>
        </w:rPr>
        <w:t>مهارات التدريس الفعال</w:t>
      </w:r>
      <w:r w:rsidRPr="003E39E2">
        <w:rPr>
          <w:rFonts w:hint="cs"/>
          <w:b w:val="0"/>
          <w:bCs w:val="0"/>
          <w:rtl/>
        </w:rPr>
        <w:t xml:space="preserve"> وكذلك التعرف على </w:t>
      </w:r>
      <w:r w:rsidRPr="003E39E2">
        <w:rPr>
          <w:rFonts w:hint="cs"/>
          <w:b w:val="0"/>
          <w:bCs w:val="0"/>
          <w:rtl/>
        </w:rPr>
        <w:t xml:space="preserve">أنواع الذكاءات المتعددة </w:t>
      </w:r>
      <w:r w:rsidR="009B4500" w:rsidRPr="003E39E2">
        <w:rPr>
          <w:rFonts w:ascii="Simplified Arabic" w:hAnsi="Simplified Arabic" w:hint="cs"/>
          <w:b w:val="0"/>
          <w:bCs w:val="0"/>
          <w:sz w:val="28"/>
          <w:rtl/>
        </w:rPr>
        <w:t xml:space="preserve">قيد البحث </w:t>
      </w:r>
    </w:p>
    <w:p w:rsidR="009B4500" w:rsidRPr="00684A08" w:rsidRDefault="009B4500" w:rsidP="009B4500">
      <w:pPr>
        <w:pStyle w:val="BodyText"/>
        <w:jc w:val="lowKashida"/>
        <w:rPr>
          <w:rFonts w:cs="Simplified Arabic" w:hint="cs"/>
          <w:szCs w:val="28"/>
          <w:rtl/>
        </w:rPr>
      </w:pPr>
      <w:r>
        <w:rPr>
          <w:rFonts w:cs="Simplified Arabic" w:hint="cs"/>
          <w:szCs w:val="28"/>
          <w:rtl/>
        </w:rPr>
        <w:t>إ</w:t>
      </w:r>
      <w:r w:rsidRPr="00684A08">
        <w:rPr>
          <w:rFonts w:cs="Simplified Arabic" w:hint="cs"/>
          <w:szCs w:val="28"/>
          <w:rtl/>
        </w:rPr>
        <w:t xml:space="preserve">ستمارة </w:t>
      </w:r>
      <w:r>
        <w:rPr>
          <w:rFonts w:cs="Simplified Arabic" w:hint="cs"/>
          <w:szCs w:val="28"/>
          <w:rtl/>
        </w:rPr>
        <w:t>إ</w:t>
      </w:r>
      <w:r w:rsidRPr="00684A08">
        <w:rPr>
          <w:rFonts w:cs="Simplified Arabic" w:hint="eastAsia"/>
          <w:szCs w:val="28"/>
          <w:rtl/>
        </w:rPr>
        <w:t>ستطلاع</w:t>
      </w:r>
      <w:r w:rsidRPr="00684A08">
        <w:rPr>
          <w:rFonts w:cs="Simplified Arabic"/>
          <w:szCs w:val="28"/>
          <w:rtl/>
        </w:rPr>
        <w:t xml:space="preserve"> رأي الخبراء</w:t>
      </w:r>
      <w:r w:rsidRPr="00684A08">
        <w:rPr>
          <w:rFonts w:cs="Simplified Arabic" w:hint="cs"/>
          <w:szCs w:val="28"/>
          <w:rtl/>
        </w:rPr>
        <w:t xml:space="preserve"> :</w:t>
      </w:r>
    </w:p>
    <w:p w:rsidR="005F794D" w:rsidRPr="009B4500" w:rsidRDefault="009B4500" w:rsidP="009B4500">
      <w:pPr>
        <w:bidi/>
        <w:spacing w:after="0"/>
        <w:rPr>
          <w:rFonts w:ascii="Simplified Arabic" w:hAnsi="Simplified Arabic" w:cs="Simplified Arabic"/>
          <w:sz w:val="28"/>
          <w:szCs w:val="28"/>
          <w:rtl/>
          <w:lang w:eastAsia="ar-SA"/>
        </w:rPr>
      </w:pPr>
      <w:r w:rsidRPr="009B4500">
        <w:rPr>
          <w:rFonts w:ascii="Simplified Arabic" w:hAnsi="Simplified Arabic" w:cs="Simplified Arabic"/>
          <w:sz w:val="20"/>
          <w:szCs w:val="28"/>
          <w:rtl/>
        </w:rPr>
        <w:t xml:space="preserve">قام الباحث بإستطلاع رأي الخبراء </w:t>
      </w:r>
      <w:r>
        <w:rPr>
          <w:rFonts w:ascii="Simplified Arabic" w:hAnsi="Simplified Arabic" w:cs="Simplified Arabic" w:hint="cs"/>
          <w:sz w:val="20"/>
          <w:szCs w:val="28"/>
          <w:rtl/>
        </w:rPr>
        <w:t>لتحديد</w:t>
      </w:r>
      <w:r w:rsidRPr="009B4500">
        <w:rPr>
          <w:rFonts w:ascii="Simplified Arabic" w:hAnsi="Simplified Arabic" w:cs="Simplified Arabic"/>
          <w:sz w:val="20"/>
          <w:szCs w:val="28"/>
          <w:rtl/>
        </w:rPr>
        <w:t xml:space="preserve"> </w:t>
      </w:r>
      <w:r>
        <w:rPr>
          <w:rFonts w:ascii="Simplified Arabic" w:hAnsi="Simplified Arabic" w:cs="Simplified Arabic" w:hint="cs"/>
          <w:sz w:val="20"/>
          <w:szCs w:val="28"/>
          <w:rtl/>
        </w:rPr>
        <w:t xml:space="preserve">مهارات التدريس الفعال قيد البحث </w:t>
      </w:r>
      <w:r w:rsidRPr="009B4500">
        <w:rPr>
          <w:rFonts w:ascii="Simplified Arabic" w:hAnsi="Simplified Arabic" w:cs="Simplified Arabic"/>
          <w:sz w:val="20"/>
          <w:szCs w:val="28"/>
          <w:rtl/>
        </w:rPr>
        <w:t xml:space="preserve">وكذلك </w:t>
      </w:r>
      <w:r>
        <w:rPr>
          <w:rFonts w:ascii="Simplified Arabic" w:hAnsi="Simplified Arabic" w:cs="Simplified Arabic" w:hint="cs"/>
          <w:sz w:val="20"/>
          <w:szCs w:val="28"/>
          <w:rtl/>
        </w:rPr>
        <w:t>تحديد العبارات الخاصة ب</w:t>
      </w:r>
      <w:r w:rsidR="003E39E2">
        <w:rPr>
          <w:rFonts w:ascii="Simplified Arabic" w:hAnsi="Simplified Arabic" w:cs="Simplified Arabic" w:hint="cs"/>
          <w:sz w:val="20"/>
          <w:szCs w:val="28"/>
          <w:rtl/>
        </w:rPr>
        <w:t>أ</w:t>
      </w:r>
      <w:r>
        <w:rPr>
          <w:rFonts w:ascii="Simplified Arabic" w:hAnsi="Simplified Arabic" w:cs="Simplified Arabic" w:hint="cs"/>
          <w:sz w:val="20"/>
          <w:szCs w:val="28"/>
          <w:rtl/>
        </w:rPr>
        <w:t>نواع الذكاءات المتعددة</w:t>
      </w:r>
      <w:r w:rsidR="00E7582D">
        <w:rPr>
          <w:rFonts w:ascii="Simplified Arabic" w:hAnsi="Simplified Arabic" w:cs="Simplified Arabic" w:hint="cs"/>
          <w:sz w:val="20"/>
          <w:szCs w:val="28"/>
          <w:rtl/>
        </w:rPr>
        <w:t>.</w:t>
      </w:r>
      <w:r>
        <w:rPr>
          <w:rFonts w:ascii="Simplified Arabic" w:hAnsi="Simplified Arabic" w:cs="Simplified Arabic" w:hint="cs"/>
          <w:sz w:val="20"/>
          <w:szCs w:val="28"/>
          <w:rtl/>
        </w:rPr>
        <w:t xml:space="preserve"> </w:t>
      </w:r>
    </w:p>
    <w:p w:rsidR="005E6FE4" w:rsidRDefault="005E6FE4" w:rsidP="005E6FE4">
      <w:pPr>
        <w:bidi/>
        <w:jc w:val="lowKashida"/>
        <w:rPr>
          <w:rFonts w:cs="Simplified Arabic" w:hint="cs"/>
          <w:b/>
          <w:bCs/>
          <w:sz w:val="28"/>
          <w:szCs w:val="28"/>
          <w:rtl/>
        </w:rPr>
      </w:pPr>
    </w:p>
    <w:p w:rsidR="005E6FE4" w:rsidRDefault="005E6FE4" w:rsidP="005E6FE4">
      <w:pPr>
        <w:bidi/>
        <w:jc w:val="lowKashida"/>
        <w:rPr>
          <w:rFonts w:cs="Simplified Arabic" w:hint="cs"/>
          <w:b/>
          <w:bCs/>
          <w:sz w:val="28"/>
          <w:szCs w:val="28"/>
          <w:rtl/>
        </w:rPr>
      </w:pPr>
    </w:p>
    <w:p w:rsidR="005E6FE4" w:rsidRPr="00C3718E" w:rsidRDefault="005E6FE4" w:rsidP="005E6FE4">
      <w:pPr>
        <w:bidi/>
        <w:spacing w:after="0" w:line="240" w:lineRule="auto"/>
        <w:jc w:val="lowKashida"/>
        <w:rPr>
          <w:rFonts w:cs="Arabic Transparent"/>
          <w:szCs w:val="28"/>
          <w:rtl/>
        </w:rPr>
      </w:pPr>
      <w:r w:rsidRPr="00613C06">
        <w:rPr>
          <w:rFonts w:cs="Simplified Arabic"/>
          <w:b/>
          <w:bCs/>
          <w:sz w:val="28"/>
          <w:szCs w:val="28"/>
          <w:rtl/>
        </w:rPr>
        <w:t>المعالجات الإحصائية</w:t>
      </w:r>
      <w:r>
        <w:rPr>
          <w:rFonts w:cs="Simplified Arabic" w:hint="cs"/>
          <w:b/>
          <w:bCs/>
          <w:sz w:val="28"/>
          <w:szCs w:val="28"/>
          <w:rtl/>
        </w:rPr>
        <w:t xml:space="preserve"> :</w:t>
      </w:r>
    </w:p>
    <w:p w:rsidR="005E6FE4" w:rsidRPr="005E6FE4" w:rsidRDefault="005E6FE4" w:rsidP="005E6FE4">
      <w:pPr>
        <w:bidi/>
        <w:spacing w:after="0" w:line="240" w:lineRule="auto"/>
        <w:ind w:firstLine="26"/>
        <w:jc w:val="lowKashida"/>
        <w:rPr>
          <w:rFonts w:ascii="Simplified Arabic" w:hAnsi="Simplified Arabic" w:cs="Simplified Arabic"/>
          <w:szCs w:val="28"/>
          <w:rtl/>
        </w:rPr>
      </w:pPr>
      <w:r w:rsidRPr="005E6FE4">
        <w:rPr>
          <w:rFonts w:ascii="Simplified Arabic" w:hAnsi="Simplified Arabic" w:cs="Simplified Arabic"/>
          <w:szCs w:val="28"/>
          <w:rtl/>
        </w:rPr>
        <w:t>وقد استخدم الباحث المعالجات الإحصائية التالية :</w:t>
      </w:r>
    </w:p>
    <w:p w:rsidR="005E6FE4" w:rsidRPr="005E6FE4" w:rsidRDefault="005E6FE4" w:rsidP="005E6FE4">
      <w:pPr>
        <w:bidi/>
        <w:spacing w:after="0" w:line="240" w:lineRule="auto"/>
        <w:ind w:left="360" w:hanging="334"/>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1- </w:t>
      </w:r>
      <w:r w:rsidRPr="005E6FE4">
        <w:rPr>
          <w:rFonts w:ascii="Simplified Arabic" w:hAnsi="Simplified Arabic" w:cs="Simplified Arabic"/>
          <w:sz w:val="28"/>
          <w:szCs w:val="28"/>
          <w:rtl/>
          <w:lang w:bidi="ar-EG"/>
        </w:rPr>
        <w:t>المتوسط الحسابى (سَ) .</w:t>
      </w:r>
    </w:p>
    <w:p w:rsidR="005E6FE4" w:rsidRPr="005E6FE4" w:rsidRDefault="005E6FE4" w:rsidP="005E6FE4">
      <w:pPr>
        <w:bidi/>
        <w:spacing w:after="0" w:line="240" w:lineRule="auto"/>
        <w:ind w:left="360" w:hanging="334"/>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2- </w:t>
      </w:r>
      <w:r w:rsidRPr="005E6FE4">
        <w:rPr>
          <w:rFonts w:ascii="Simplified Arabic" w:hAnsi="Simplified Arabic" w:cs="Simplified Arabic"/>
          <w:sz w:val="28"/>
          <w:szCs w:val="28"/>
          <w:rtl/>
          <w:lang w:bidi="ar-EG"/>
        </w:rPr>
        <w:t>الوسيط (ر) .</w:t>
      </w:r>
    </w:p>
    <w:p w:rsidR="005E6FE4" w:rsidRPr="005E6FE4" w:rsidRDefault="005E6FE4" w:rsidP="005E6FE4">
      <w:pPr>
        <w:bidi/>
        <w:spacing w:after="0" w:line="240" w:lineRule="auto"/>
        <w:ind w:left="360" w:hanging="334"/>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3- </w:t>
      </w:r>
      <w:r w:rsidRPr="005E6FE4">
        <w:rPr>
          <w:rFonts w:ascii="Simplified Arabic" w:hAnsi="Simplified Arabic" w:cs="Simplified Arabic"/>
          <w:sz w:val="28"/>
          <w:szCs w:val="28"/>
          <w:rtl/>
          <w:lang w:bidi="ar-EG"/>
        </w:rPr>
        <w:t>الإنحراف المعيارى (ع) .</w:t>
      </w:r>
    </w:p>
    <w:p w:rsidR="005E6FE4" w:rsidRDefault="005E6FE4" w:rsidP="005E6FE4">
      <w:pPr>
        <w:bidi/>
        <w:spacing w:after="0" w:line="240" w:lineRule="auto"/>
        <w:ind w:left="360" w:hanging="334"/>
        <w:rPr>
          <w:rFonts w:ascii="Simplified Arabic" w:hAnsi="Simplified Arabic" w:cs="Simplified Arabic" w:hint="cs"/>
          <w:sz w:val="28"/>
          <w:szCs w:val="28"/>
          <w:rtl/>
          <w:lang w:bidi="ar-EG"/>
        </w:rPr>
      </w:pPr>
      <w:r>
        <w:rPr>
          <w:rFonts w:ascii="Simplified Arabic" w:hAnsi="Simplified Arabic" w:cs="Simplified Arabic" w:hint="cs"/>
          <w:sz w:val="28"/>
          <w:szCs w:val="28"/>
          <w:rtl/>
          <w:lang w:bidi="ar-EG"/>
        </w:rPr>
        <w:t xml:space="preserve">4- </w:t>
      </w:r>
      <w:r w:rsidRPr="005E6FE4">
        <w:rPr>
          <w:rFonts w:ascii="Simplified Arabic" w:hAnsi="Simplified Arabic" w:cs="Simplified Arabic"/>
          <w:sz w:val="28"/>
          <w:szCs w:val="28"/>
          <w:rtl/>
          <w:lang w:bidi="ar-EG"/>
        </w:rPr>
        <w:t>معامل الالتواء (ل) .</w:t>
      </w:r>
    </w:p>
    <w:p w:rsidR="005E6FE4" w:rsidRPr="005E6FE4" w:rsidRDefault="005E6FE4" w:rsidP="005E6FE4">
      <w:pPr>
        <w:bidi/>
        <w:spacing w:after="0" w:line="240" w:lineRule="auto"/>
        <w:ind w:left="360" w:hanging="334"/>
        <w:rPr>
          <w:rFonts w:ascii="Simplified Arabic" w:hAnsi="Simplified Arabic" w:cs="Simplified Arabic"/>
          <w:sz w:val="28"/>
          <w:szCs w:val="28"/>
          <w:lang w:bidi="ar-EG"/>
        </w:rPr>
      </w:pPr>
      <w:r>
        <w:rPr>
          <w:rFonts w:ascii="Simplified Arabic" w:hAnsi="Simplified Arabic" w:cs="Simplified Arabic" w:hint="cs"/>
          <w:sz w:val="28"/>
          <w:szCs w:val="28"/>
          <w:rtl/>
          <w:lang w:bidi="ar-EG"/>
        </w:rPr>
        <w:t>5- التفرطح .</w:t>
      </w:r>
    </w:p>
    <w:p w:rsidR="00722936" w:rsidRPr="005E6FE4" w:rsidRDefault="00722936" w:rsidP="00722936">
      <w:pPr>
        <w:bidi/>
        <w:rPr>
          <w:rFonts w:ascii="Simplified Arabic" w:hAnsi="Simplified Arabic" w:cs="Simplified Arabic"/>
          <w:sz w:val="28"/>
          <w:szCs w:val="28"/>
          <w:rtl/>
          <w:lang w:eastAsia="ar-SA"/>
        </w:rPr>
      </w:pPr>
    </w:p>
    <w:sectPr w:rsidR="00722936" w:rsidRPr="005E6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MCS Taybah S_U normal.">
    <w:altName w:val="Times New Roman"/>
    <w:charset w:val="B2"/>
    <w:family w:val="auto"/>
    <w:pitch w:val="variable"/>
    <w:sig w:usb0="00002000" w:usb1="00000000" w:usb2="00000000" w:usb3="00000000" w:csb0="00000040" w:csb1="00000000"/>
  </w:font>
  <w:font w:name="MCS Jeddah S_U normal.">
    <w:altName w:val="Times New Roman"/>
    <w:charset w:val="B2"/>
    <w:family w:val="auto"/>
    <w:pitch w:val="variable"/>
    <w:sig w:usb0="00002000" w:usb1="00000000" w:usb2="00000000" w:usb3="00000000" w:csb0="00000040" w:csb1="00000000"/>
  </w:font>
  <w:font w:name="Xfree1">
    <w:altName w:val="Times New Roman"/>
    <w:charset w:val="B2"/>
    <w:family w:val="auto"/>
    <w:pitch w:val="variable"/>
    <w:sig w:usb0="00002001" w:usb1="00000000" w:usb2="00000000" w:usb3="00000000" w:csb0="00000040" w:csb1="00000000"/>
  </w:font>
  <w:font w:name="Bookshelf Symbol 7">
    <w:panose1 w:val="05010101010101010101"/>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ED"/>
    <w:rsid w:val="00013BE1"/>
    <w:rsid w:val="001026DB"/>
    <w:rsid w:val="00137C97"/>
    <w:rsid w:val="001502D0"/>
    <w:rsid w:val="00317F57"/>
    <w:rsid w:val="00341C42"/>
    <w:rsid w:val="003E39E2"/>
    <w:rsid w:val="003F6252"/>
    <w:rsid w:val="004D1947"/>
    <w:rsid w:val="00524594"/>
    <w:rsid w:val="0054218C"/>
    <w:rsid w:val="005E6FE4"/>
    <w:rsid w:val="005F794D"/>
    <w:rsid w:val="006115EB"/>
    <w:rsid w:val="00645867"/>
    <w:rsid w:val="00722936"/>
    <w:rsid w:val="008427ED"/>
    <w:rsid w:val="00854527"/>
    <w:rsid w:val="008C57C3"/>
    <w:rsid w:val="009B4500"/>
    <w:rsid w:val="00A32513"/>
    <w:rsid w:val="00AF79ED"/>
    <w:rsid w:val="00C45E6C"/>
    <w:rsid w:val="00C65945"/>
    <w:rsid w:val="00C72DE6"/>
    <w:rsid w:val="00CC7990"/>
    <w:rsid w:val="00D31809"/>
    <w:rsid w:val="00D42A62"/>
    <w:rsid w:val="00E7582D"/>
    <w:rsid w:val="00EF06BE"/>
    <w:rsid w:val="00FE7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5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502D0"/>
    <w:pPr>
      <w:keepNext/>
      <w:bidi/>
      <w:spacing w:after="0" w:line="240" w:lineRule="auto"/>
      <w:jc w:val="lowKashida"/>
      <w:outlineLvl w:val="1"/>
    </w:pPr>
    <w:rPr>
      <w:rFonts w:ascii="Times New Roman" w:eastAsia="Times New Roman" w:hAnsi="Times New Roman" w:cs="Simplified Arabic"/>
      <w:b/>
      <w:bCs/>
      <w:sz w:val="30"/>
      <w:szCs w:val="28"/>
      <w:lang w:eastAsia="ar-SA" w:bidi="ar-EG"/>
    </w:rPr>
  </w:style>
  <w:style w:type="paragraph" w:styleId="Heading4">
    <w:name w:val="heading 4"/>
    <w:basedOn w:val="Normal"/>
    <w:next w:val="Normal"/>
    <w:link w:val="Heading4Char"/>
    <w:uiPriority w:val="9"/>
    <w:semiHidden/>
    <w:unhideWhenUsed/>
    <w:qFormat/>
    <w:rsid w:val="001502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42A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02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45E6C"/>
    <w:pPr>
      <w:bidi/>
      <w:spacing w:before="240" w:after="60" w:line="240" w:lineRule="auto"/>
      <w:outlineLvl w:val="7"/>
    </w:pPr>
    <w:rPr>
      <w:rFonts w:ascii="Times New Roman" w:eastAsia="Times New Roman" w:hAnsi="Times New Roman" w:cs="Times New Roman"/>
      <w:i/>
      <w:i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02D0"/>
    <w:rPr>
      <w:rFonts w:ascii="Times New Roman" w:eastAsia="Times New Roman" w:hAnsi="Times New Roman" w:cs="Simplified Arabic"/>
      <w:b/>
      <w:bCs/>
      <w:sz w:val="30"/>
      <w:szCs w:val="28"/>
      <w:lang w:eastAsia="ar-SA" w:bidi="ar-EG"/>
    </w:rPr>
  </w:style>
  <w:style w:type="character" w:customStyle="1" w:styleId="Heading4Char">
    <w:name w:val="Heading 4 Char"/>
    <w:basedOn w:val="DefaultParagraphFont"/>
    <w:link w:val="Heading4"/>
    <w:uiPriority w:val="9"/>
    <w:semiHidden/>
    <w:rsid w:val="001502D0"/>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1502D0"/>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D42A62"/>
    <w:pPr>
      <w:bidi/>
      <w:spacing w:after="0" w:line="240" w:lineRule="auto"/>
      <w:jc w:val="center"/>
    </w:pPr>
    <w:rPr>
      <w:rFonts w:ascii="Arial" w:eastAsia="Times New Roman" w:hAnsi="Arial" w:cs="Arial"/>
      <w:b/>
      <w:bCs/>
      <w:sz w:val="28"/>
      <w:szCs w:val="26"/>
      <w:lang w:eastAsia="ar-SA" w:bidi="ar-EG"/>
    </w:rPr>
  </w:style>
  <w:style w:type="character" w:customStyle="1" w:styleId="BodyTextChar">
    <w:name w:val="Body Text Char"/>
    <w:basedOn w:val="DefaultParagraphFont"/>
    <w:link w:val="BodyText"/>
    <w:rsid w:val="00D42A62"/>
    <w:rPr>
      <w:rFonts w:ascii="Arial" w:eastAsia="Times New Roman" w:hAnsi="Arial" w:cs="Arial"/>
      <w:b/>
      <w:bCs/>
      <w:sz w:val="28"/>
      <w:szCs w:val="26"/>
      <w:lang w:eastAsia="ar-SA" w:bidi="ar-EG"/>
    </w:rPr>
  </w:style>
  <w:style w:type="character" w:customStyle="1" w:styleId="Heading6Char">
    <w:name w:val="Heading 6 Char"/>
    <w:basedOn w:val="DefaultParagraphFont"/>
    <w:link w:val="Heading6"/>
    <w:rsid w:val="00D42A62"/>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645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65945"/>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C65945"/>
    <w:pPr>
      <w:spacing w:after="120"/>
      <w:ind w:left="360"/>
    </w:pPr>
  </w:style>
  <w:style w:type="character" w:customStyle="1" w:styleId="BodyTextIndentChar">
    <w:name w:val="Body Text Indent Char"/>
    <w:basedOn w:val="DefaultParagraphFont"/>
    <w:link w:val="BodyTextIndent"/>
    <w:uiPriority w:val="99"/>
    <w:semiHidden/>
    <w:rsid w:val="00C65945"/>
  </w:style>
  <w:style w:type="character" w:customStyle="1" w:styleId="Heading8Char">
    <w:name w:val="Heading 8 Char"/>
    <w:basedOn w:val="DefaultParagraphFont"/>
    <w:link w:val="Heading8"/>
    <w:rsid w:val="00C45E6C"/>
    <w:rPr>
      <w:rFonts w:ascii="Times New Roman" w:eastAsia="Times New Roman" w:hAnsi="Times New Roman" w:cs="Times New Roman"/>
      <w:i/>
      <w:iCs/>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65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502D0"/>
    <w:pPr>
      <w:keepNext/>
      <w:bidi/>
      <w:spacing w:after="0" w:line="240" w:lineRule="auto"/>
      <w:jc w:val="lowKashida"/>
      <w:outlineLvl w:val="1"/>
    </w:pPr>
    <w:rPr>
      <w:rFonts w:ascii="Times New Roman" w:eastAsia="Times New Roman" w:hAnsi="Times New Roman" w:cs="Simplified Arabic"/>
      <w:b/>
      <w:bCs/>
      <w:sz w:val="30"/>
      <w:szCs w:val="28"/>
      <w:lang w:eastAsia="ar-SA" w:bidi="ar-EG"/>
    </w:rPr>
  </w:style>
  <w:style w:type="paragraph" w:styleId="Heading4">
    <w:name w:val="heading 4"/>
    <w:basedOn w:val="Normal"/>
    <w:next w:val="Normal"/>
    <w:link w:val="Heading4Char"/>
    <w:uiPriority w:val="9"/>
    <w:semiHidden/>
    <w:unhideWhenUsed/>
    <w:qFormat/>
    <w:rsid w:val="001502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42A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02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45E6C"/>
    <w:pPr>
      <w:bidi/>
      <w:spacing w:before="240" w:after="60" w:line="240" w:lineRule="auto"/>
      <w:outlineLvl w:val="7"/>
    </w:pPr>
    <w:rPr>
      <w:rFonts w:ascii="Times New Roman" w:eastAsia="Times New Roman" w:hAnsi="Times New Roman" w:cs="Times New Roman"/>
      <w:i/>
      <w:i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02D0"/>
    <w:rPr>
      <w:rFonts w:ascii="Times New Roman" w:eastAsia="Times New Roman" w:hAnsi="Times New Roman" w:cs="Simplified Arabic"/>
      <w:b/>
      <w:bCs/>
      <w:sz w:val="30"/>
      <w:szCs w:val="28"/>
      <w:lang w:eastAsia="ar-SA" w:bidi="ar-EG"/>
    </w:rPr>
  </w:style>
  <w:style w:type="character" w:customStyle="1" w:styleId="Heading4Char">
    <w:name w:val="Heading 4 Char"/>
    <w:basedOn w:val="DefaultParagraphFont"/>
    <w:link w:val="Heading4"/>
    <w:uiPriority w:val="9"/>
    <w:semiHidden/>
    <w:rsid w:val="001502D0"/>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1502D0"/>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D42A62"/>
    <w:pPr>
      <w:bidi/>
      <w:spacing w:after="0" w:line="240" w:lineRule="auto"/>
      <w:jc w:val="center"/>
    </w:pPr>
    <w:rPr>
      <w:rFonts w:ascii="Arial" w:eastAsia="Times New Roman" w:hAnsi="Arial" w:cs="Arial"/>
      <w:b/>
      <w:bCs/>
      <w:sz w:val="28"/>
      <w:szCs w:val="26"/>
      <w:lang w:eastAsia="ar-SA" w:bidi="ar-EG"/>
    </w:rPr>
  </w:style>
  <w:style w:type="character" w:customStyle="1" w:styleId="BodyTextChar">
    <w:name w:val="Body Text Char"/>
    <w:basedOn w:val="DefaultParagraphFont"/>
    <w:link w:val="BodyText"/>
    <w:rsid w:val="00D42A62"/>
    <w:rPr>
      <w:rFonts w:ascii="Arial" w:eastAsia="Times New Roman" w:hAnsi="Arial" w:cs="Arial"/>
      <w:b/>
      <w:bCs/>
      <w:sz w:val="28"/>
      <w:szCs w:val="26"/>
      <w:lang w:eastAsia="ar-SA" w:bidi="ar-EG"/>
    </w:rPr>
  </w:style>
  <w:style w:type="character" w:customStyle="1" w:styleId="Heading6Char">
    <w:name w:val="Heading 6 Char"/>
    <w:basedOn w:val="DefaultParagraphFont"/>
    <w:link w:val="Heading6"/>
    <w:rsid w:val="00D42A62"/>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645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65945"/>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C65945"/>
    <w:pPr>
      <w:spacing w:after="120"/>
      <w:ind w:left="360"/>
    </w:pPr>
  </w:style>
  <w:style w:type="character" w:customStyle="1" w:styleId="BodyTextIndentChar">
    <w:name w:val="Body Text Indent Char"/>
    <w:basedOn w:val="DefaultParagraphFont"/>
    <w:link w:val="BodyTextIndent"/>
    <w:uiPriority w:val="99"/>
    <w:semiHidden/>
    <w:rsid w:val="00C65945"/>
  </w:style>
  <w:style w:type="character" w:customStyle="1" w:styleId="Heading8Char">
    <w:name w:val="Heading 8 Char"/>
    <w:basedOn w:val="DefaultParagraphFont"/>
    <w:link w:val="Heading8"/>
    <w:rsid w:val="00C45E6C"/>
    <w:rPr>
      <w:rFonts w:ascii="Times New Roman" w:eastAsia="Times New Roman" w:hAnsi="Times New Roman" w:cs="Times New Roman"/>
      <w:i/>
      <w:iCs/>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1459</Words>
  <Characters>8319</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كلية التربية الرياضية للبنين</vt:lpstr>
    </vt:vector>
  </TitlesOfParts>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EL_WaDY</dc:creator>
  <cp:keywords/>
  <dc:description/>
  <cp:lastModifiedBy>EL_WaDY</cp:lastModifiedBy>
  <cp:revision>28</cp:revision>
  <dcterms:created xsi:type="dcterms:W3CDTF">2017-05-03T23:00:00Z</dcterms:created>
  <dcterms:modified xsi:type="dcterms:W3CDTF">2017-05-04T00:13:00Z</dcterms:modified>
</cp:coreProperties>
</file>